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E2F3B" w14:textId="73FE3B02" w:rsidR="00E47F6C" w:rsidRDefault="00E47F6C" w:rsidP="00E47F6C">
      <w:pPr>
        <w:spacing w:after="0"/>
        <w:rPr>
          <w:rFonts w:ascii="Verdana" w:hAnsi="Verdana" w:cs="Times New Roman"/>
          <w:sz w:val="28"/>
          <w:szCs w:val="28"/>
        </w:rPr>
      </w:pPr>
      <w:r>
        <w:rPr>
          <w:rFonts w:ascii="Verdana" w:hAnsi="Verdana" w:cs="Times New Roman"/>
          <w:sz w:val="28"/>
          <w:szCs w:val="28"/>
        </w:rPr>
        <w:t>ALLEGATO 1</w:t>
      </w:r>
    </w:p>
    <w:p w14:paraId="69EA9A1F" w14:textId="28DADAF2" w:rsidR="005E07CB" w:rsidRPr="0046707E" w:rsidRDefault="005E07CB" w:rsidP="004B0A70">
      <w:pPr>
        <w:spacing w:after="0"/>
        <w:jc w:val="center"/>
        <w:rPr>
          <w:rFonts w:ascii="Verdana" w:hAnsi="Verdana" w:cs="Times New Roman"/>
          <w:sz w:val="28"/>
          <w:szCs w:val="28"/>
        </w:rPr>
      </w:pPr>
      <w:r w:rsidRPr="0046707E">
        <w:rPr>
          <w:rFonts w:ascii="Verdana" w:hAnsi="Verdana" w:cs="Times New Roman"/>
          <w:sz w:val="28"/>
          <w:szCs w:val="28"/>
        </w:rPr>
        <w:t>Co-progettazione</w:t>
      </w:r>
    </w:p>
    <w:p w14:paraId="780BB9F4" w14:textId="0C10571D" w:rsidR="005E07CB" w:rsidRPr="0046707E" w:rsidRDefault="005E07CB" w:rsidP="004B0A70">
      <w:pPr>
        <w:spacing w:after="0"/>
        <w:jc w:val="center"/>
        <w:rPr>
          <w:rFonts w:ascii="Verdana" w:hAnsi="Verdana" w:cs="Times New Roman"/>
          <w:sz w:val="28"/>
          <w:szCs w:val="28"/>
        </w:rPr>
      </w:pPr>
      <w:r w:rsidRPr="0046707E">
        <w:rPr>
          <w:rFonts w:ascii="Verdana" w:hAnsi="Verdana" w:cs="Times New Roman"/>
          <w:sz w:val="28"/>
          <w:szCs w:val="28"/>
        </w:rPr>
        <w:t xml:space="preserve">(art. 55, c. 3, </w:t>
      </w:r>
      <w:proofErr w:type="spellStart"/>
      <w:r w:rsidRPr="0046707E">
        <w:rPr>
          <w:rFonts w:ascii="Verdana" w:hAnsi="Verdana" w:cs="Times New Roman"/>
          <w:sz w:val="28"/>
          <w:szCs w:val="28"/>
        </w:rPr>
        <w:t>cts</w:t>
      </w:r>
      <w:proofErr w:type="spellEnd"/>
      <w:r w:rsidRPr="0046707E">
        <w:rPr>
          <w:rFonts w:ascii="Verdana" w:hAnsi="Verdana" w:cs="Times New Roman"/>
          <w:sz w:val="28"/>
          <w:szCs w:val="28"/>
        </w:rPr>
        <w:t>)</w:t>
      </w:r>
    </w:p>
    <w:p w14:paraId="3B8F475F" w14:textId="08723AAB" w:rsidR="005E07CB" w:rsidRPr="0046707E" w:rsidRDefault="005E07CB" w:rsidP="005E07CB">
      <w:pPr>
        <w:pStyle w:val="Paragrafoelenco"/>
        <w:jc w:val="center"/>
        <w:rPr>
          <w:rFonts w:ascii="Verdana" w:hAnsi="Verdana" w:cs="Times New Roman"/>
          <w:b/>
          <w:sz w:val="24"/>
          <w:szCs w:val="24"/>
        </w:rPr>
      </w:pPr>
      <w:r w:rsidRPr="0046707E">
        <w:rPr>
          <w:rFonts w:ascii="Verdana" w:hAnsi="Verdana" w:cs="Times New Roman"/>
          <w:b/>
          <w:sz w:val="24"/>
          <w:szCs w:val="24"/>
        </w:rPr>
        <w:t>AVVISO PUBBLICO NON COMPETITIVO</w:t>
      </w:r>
    </w:p>
    <w:p w14:paraId="6878C5EE" w14:textId="1134B866" w:rsidR="009E4126" w:rsidRPr="0046707E" w:rsidRDefault="006212C5" w:rsidP="00FF30D1">
      <w:pPr>
        <w:pStyle w:val="Paragrafoelenco"/>
        <w:jc w:val="center"/>
        <w:rPr>
          <w:rFonts w:ascii="Verdana" w:hAnsi="Verdana" w:cs="Times New Roman"/>
          <w:b/>
          <w:sz w:val="24"/>
          <w:szCs w:val="24"/>
        </w:rPr>
      </w:pPr>
      <w:r w:rsidRPr="0046707E">
        <w:rPr>
          <w:rFonts w:ascii="Verdana" w:hAnsi="Verdana" w:cs="Times New Roman"/>
          <w:b/>
          <w:sz w:val="24"/>
          <w:szCs w:val="24"/>
        </w:rPr>
        <w:t xml:space="preserve">finalizzato all’individuazione di Enti del Terzo settore ai sensi dell’art. 55 del D. Lgs 3 luglio 2017 n. 117 con cui avviare la co-progettazione per l’attuazione del progetto </w:t>
      </w:r>
      <w:r w:rsidR="00301FF7" w:rsidRPr="0046707E">
        <w:rPr>
          <w:rFonts w:ascii="Verdana" w:hAnsi="Verdana" w:cs="Times New Roman"/>
          <w:b/>
          <w:sz w:val="24"/>
          <w:szCs w:val="24"/>
        </w:rPr>
        <w:t>“</w:t>
      </w:r>
      <w:r w:rsidR="00E6610F" w:rsidRPr="0046707E">
        <w:rPr>
          <w:rFonts w:ascii="Verdana" w:hAnsi="Verdana" w:cs="Times New Roman"/>
          <w:b/>
          <w:sz w:val="24"/>
          <w:szCs w:val="24"/>
        </w:rPr>
        <w:t>Turismo senza limiti</w:t>
      </w:r>
      <w:r w:rsidR="00301FF7" w:rsidRPr="0046707E">
        <w:rPr>
          <w:rFonts w:ascii="Verdana" w:hAnsi="Verdana" w:cs="Times New Roman"/>
          <w:b/>
          <w:sz w:val="24"/>
          <w:szCs w:val="24"/>
        </w:rPr>
        <w:t>”</w:t>
      </w:r>
      <w:r w:rsidR="00E6610F" w:rsidRPr="0046707E">
        <w:rPr>
          <w:rFonts w:ascii="Verdana" w:hAnsi="Verdana" w:cs="Times New Roman"/>
          <w:b/>
          <w:sz w:val="24"/>
          <w:szCs w:val="24"/>
        </w:rPr>
        <w:t xml:space="preserve"> </w:t>
      </w:r>
      <w:r w:rsidRPr="0046707E">
        <w:rPr>
          <w:rFonts w:ascii="Verdana" w:hAnsi="Verdana" w:cs="Times New Roman"/>
          <w:b/>
          <w:sz w:val="24"/>
          <w:szCs w:val="24"/>
        </w:rPr>
        <w:t xml:space="preserve">finanziato con le risorse assegnate dalla Presidenza del </w:t>
      </w:r>
      <w:proofErr w:type="gramStart"/>
      <w:r w:rsidRPr="0046707E">
        <w:rPr>
          <w:rFonts w:ascii="Verdana" w:hAnsi="Verdana" w:cs="Times New Roman"/>
          <w:b/>
          <w:sz w:val="24"/>
          <w:szCs w:val="24"/>
        </w:rPr>
        <w:t>Consiglio dei Ministri</w:t>
      </w:r>
      <w:proofErr w:type="gramEnd"/>
      <w:r w:rsidRPr="0046707E">
        <w:rPr>
          <w:rFonts w:ascii="Verdana" w:hAnsi="Verdana" w:cs="Times New Roman"/>
          <w:b/>
          <w:sz w:val="24"/>
          <w:szCs w:val="24"/>
        </w:rPr>
        <w:t xml:space="preserve"> sul </w:t>
      </w:r>
      <w:r w:rsidR="00CB7A48" w:rsidRPr="0046707E">
        <w:rPr>
          <w:rFonts w:ascii="Verdana" w:hAnsi="Verdana" w:cs="Times New Roman"/>
          <w:b/>
          <w:sz w:val="24"/>
          <w:szCs w:val="24"/>
        </w:rPr>
        <w:t>Fondo unico per l’inclusione delle persone con disabilità di cui all’articolo 1, comma 210, della legge 30 dicembre 2023, n. 213, per l’esercizio finanziario 2024</w:t>
      </w:r>
      <w:r w:rsidR="00FF30D1" w:rsidRPr="0046707E">
        <w:rPr>
          <w:rFonts w:ascii="Verdana" w:hAnsi="Verdana" w:cs="Times New Roman"/>
          <w:b/>
          <w:sz w:val="24"/>
          <w:szCs w:val="24"/>
        </w:rPr>
        <w:t xml:space="preserve"> </w:t>
      </w:r>
    </w:p>
    <w:p w14:paraId="31EFBCA1" w14:textId="77777777" w:rsidR="006212C5" w:rsidRPr="0046707E" w:rsidRDefault="006212C5" w:rsidP="009E4126">
      <w:pPr>
        <w:pStyle w:val="Paragrafoelenco"/>
        <w:jc w:val="center"/>
        <w:rPr>
          <w:rFonts w:ascii="Verdana" w:hAnsi="Verdana" w:cs="Times New Roman"/>
          <w:b/>
          <w:sz w:val="24"/>
          <w:szCs w:val="24"/>
        </w:rPr>
      </w:pPr>
    </w:p>
    <w:p w14:paraId="5EE0EB1C" w14:textId="77777777" w:rsidR="009E4126" w:rsidRPr="0046707E" w:rsidRDefault="009E4126" w:rsidP="009E4126">
      <w:pPr>
        <w:pStyle w:val="Paragrafoelenco"/>
        <w:jc w:val="center"/>
        <w:rPr>
          <w:rFonts w:ascii="Verdana" w:hAnsi="Verdana" w:cs="Times New Roman"/>
          <w:sz w:val="28"/>
          <w:szCs w:val="28"/>
        </w:rPr>
      </w:pPr>
    </w:p>
    <w:p w14:paraId="70DF19F6" w14:textId="6CACCCC9" w:rsidR="005E07CB" w:rsidRDefault="000F6892" w:rsidP="005E07CB">
      <w:pPr>
        <w:pStyle w:val="Paragrafoelenco"/>
        <w:jc w:val="center"/>
        <w:rPr>
          <w:rFonts w:ascii="Verdana" w:hAnsi="Verdana" w:cs="Times New Roman"/>
          <w:i/>
          <w:iCs/>
          <w:sz w:val="24"/>
          <w:szCs w:val="24"/>
        </w:rPr>
      </w:pPr>
      <w:r w:rsidRPr="0046707E">
        <w:rPr>
          <w:rFonts w:ascii="Verdana" w:hAnsi="Verdana" w:cs="Times New Roman"/>
          <w:i/>
          <w:iCs/>
          <w:sz w:val="24"/>
          <w:szCs w:val="24"/>
        </w:rPr>
        <w:t>CU</w:t>
      </w:r>
      <w:r w:rsidR="00801464" w:rsidRPr="0046707E">
        <w:rPr>
          <w:rFonts w:ascii="Verdana" w:hAnsi="Verdana" w:cs="Times New Roman"/>
          <w:i/>
          <w:iCs/>
          <w:sz w:val="24"/>
          <w:szCs w:val="24"/>
        </w:rPr>
        <w:t xml:space="preserve">P </w:t>
      </w:r>
      <w:r w:rsidR="00801464" w:rsidRPr="0046707E">
        <w:rPr>
          <w:rFonts w:ascii="Verdana" w:hAnsi="Verdana" w:cs="Times New Roman"/>
          <w:b/>
          <w:bCs/>
          <w:i/>
          <w:iCs/>
          <w:sz w:val="24"/>
          <w:szCs w:val="24"/>
        </w:rPr>
        <w:t>F39G25000080001</w:t>
      </w:r>
      <w:r w:rsidR="00801464" w:rsidRPr="0046707E" w:rsidDel="00801464">
        <w:rPr>
          <w:rFonts w:ascii="Verdana" w:hAnsi="Verdana" w:cs="Times New Roman"/>
          <w:i/>
          <w:iCs/>
          <w:sz w:val="24"/>
          <w:szCs w:val="24"/>
        </w:rPr>
        <w:t xml:space="preserve"> </w:t>
      </w:r>
    </w:p>
    <w:p w14:paraId="677CA6CF" w14:textId="77777777" w:rsidR="005A1EAD" w:rsidRPr="0046707E" w:rsidRDefault="005A1EAD" w:rsidP="005E07CB">
      <w:pPr>
        <w:pStyle w:val="Paragrafoelenco"/>
        <w:jc w:val="center"/>
        <w:rPr>
          <w:rFonts w:ascii="Verdana" w:hAnsi="Verdana" w:cs="Times New Roman"/>
          <w:sz w:val="24"/>
          <w:szCs w:val="24"/>
        </w:rPr>
      </w:pPr>
    </w:p>
    <w:p w14:paraId="43C4F7DB" w14:textId="76655ED4" w:rsidR="00E333C7" w:rsidRPr="0046707E" w:rsidRDefault="00E333C7">
      <w:pPr>
        <w:rPr>
          <w:rFonts w:ascii="Verdana" w:hAnsi="Verdana" w:cs="Times New Roman"/>
          <w:sz w:val="24"/>
          <w:szCs w:val="24"/>
        </w:rPr>
      </w:pPr>
      <w:r w:rsidRPr="0046707E">
        <w:rPr>
          <w:rFonts w:ascii="Verdana" w:hAnsi="Verdana" w:cs="Times New Roman"/>
          <w:sz w:val="24"/>
          <w:szCs w:val="24"/>
        </w:rPr>
        <w:br w:type="page"/>
      </w:r>
    </w:p>
    <w:p w14:paraId="29F3D5CA" w14:textId="77777777" w:rsidR="00E333C7" w:rsidRPr="0046707E" w:rsidRDefault="00E333C7" w:rsidP="005E07CB">
      <w:pPr>
        <w:pStyle w:val="Paragrafoelenco"/>
        <w:jc w:val="center"/>
        <w:rPr>
          <w:rFonts w:ascii="Verdana" w:hAnsi="Verdana" w:cs="Times New Roman"/>
          <w:sz w:val="24"/>
          <w:szCs w:val="24"/>
        </w:rPr>
      </w:pPr>
    </w:p>
    <w:p w14:paraId="76F6301E" w14:textId="77777777" w:rsidR="001A7C76" w:rsidRPr="0046707E" w:rsidRDefault="001A7C76" w:rsidP="0030686E">
      <w:pPr>
        <w:rPr>
          <w:rFonts w:ascii="Verdana" w:hAnsi="Verdana" w:cs="Times New Roman"/>
          <w:sz w:val="20"/>
          <w:szCs w:val="20"/>
        </w:rPr>
      </w:pPr>
    </w:p>
    <w:sdt>
      <w:sdtPr>
        <w:rPr>
          <w:rFonts w:ascii="Verdana" w:eastAsiaTheme="minorHAnsi" w:hAnsi="Verdana" w:cstheme="minorBidi"/>
          <w:color w:val="auto"/>
          <w:kern w:val="2"/>
          <w:sz w:val="22"/>
          <w:szCs w:val="22"/>
          <w:lang w:eastAsia="en-US"/>
          <w14:ligatures w14:val="standardContextual"/>
        </w:rPr>
        <w:id w:val="531686771"/>
        <w:docPartObj>
          <w:docPartGallery w:val="Table of Contents"/>
          <w:docPartUnique/>
        </w:docPartObj>
      </w:sdtPr>
      <w:sdtEndPr>
        <w:rPr>
          <w:b/>
          <w:bCs/>
          <w:noProof/>
        </w:rPr>
      </w:sdtEndPr>
      <w:sdtContent>
        <w:p w14:paraId="143966B4" w14:textId="6992F9AB" w:rsidR="002E55A9" w:rsidRPr="0046707E" w:rsidRDefault="002E55A9">
          <w:pPr>
            <w:pStyle w:val="Titolosommario"/>
            <w:rPr>
              <w:rFonts w:ascii="Verdana" w:hAnsi="Verdana" w:cs="Times New Roman"/>
              <w:b/>
              <w:bCs/>
              <w:sz w:val="24"/>
              <w:szCs w:val="24"/>
            </w:rPr>
          </w:pPr>
          <w:r w:rsidRPr="0046707E">
            <w:rPr>
              <w:rFonts w:ascii="Verdana" w:hAnsi="Verdana" w:cs="Times New Roman"/>
              <w:b/>
              <w:bCs/>
              <w:sz w:val="24"/>
              <w:szCs w:val="24"/>
            </w:rPr>
            <w:t xml:space="preserve">Indice </w:t>
          </w:r>
        </w:p>
        <w:p w14:paraId="1D36A51A" w14:textId="77777777" w:rsidR="003E6054" w:rsidRPr="0046707E" w:rsidRDefault="003E6054" w:rsidP="003E6054">
          <w:pPr>
            <w:rPr>
              <w:rFonts w:ascii="Verdana" w:hAnsi="Verdana" w:cs="Times New Roman"/>
              <w:lang w:eastAsia="it-IT"/>
            </w:rPr>
          </w:pPr>
        </w:p>
        <w:p w14:paraId="3A98441F" w14:textId="1A0C2ECC" w:rsidR="00EF1446" w:rsidRPr="0046707E" w:rsidRDefault="002E55A9">
          <w:pPr>
            <w:pStyle w:val="Sommario1"/>
            <w:tabs>
              <w:tab w:val="left" w:pos="480"/>
              <w:tab w:val="right" w:leader="dot" w:pos="9628"/>
            </w:tabs>
            <w:rPr>
              <w:rFonts w:ascii="Verdana" w:eastAsiaTheme="minorEastAsia" w:hAnsi="Verdana" w:cs="Times New Roman"/>
              <w:noProof/>
              <w:sz w:val="24"/>
              <w:szCs w:val="24"/>
              <w:lang w:eastAsia="it-IT"/>
            </w:rPr>
          </w:pPr>
          <w:r w:rsidRPr="0046707E">
            <w:rPr>
              <w:rFonts w:ascii="Verdana" w:hAnsi="Verdana" w:cs="Times New Roman"/>
              <w:sz w:val="24"/>
              <w:szCs w:val="24"/>
            </w:rPr>
            <w:fldChar w:fldCharType="begin"/>
          </w:r>
          <w:r w:rsidRPr="0046707E">
            <w:rPr>
              <w:rFonts w:ascii="Verdana" w:hAnsi="Verdana" w:cs="Times New Roman"/>
              <w:sz w:val="24"/>
              <w:szCs w:val="24"/>
            </w:rPr>
            <w:instrText xml:space="preserve"> TOC \o "1-3" \h \z \u </w:instrText>
          </w:r>
          <w:r w:rsidRPr="0046707E">
            <w:rPr>
              <w:rFonts w:ascii="Verdana" w:hAnsi="Verdana" w:cs="Times New Roman"/>
              <w:sz w:val="24"/>
              <w:szCs w:val="24"/>
            </w:rPr>
            <w:fldChar w:fldCharType="separate"/>
          </w:r>
          <w:hyperlink w:anchor="_Toc205394386" w:history="1">
            <w:r w:rsidR="00EF1446" w:rsidRPr="0046707E">
              <w:rPr>
                <w:rStyle w:val="Collegamentoipertestuale"/>
                <w:rFonts w:ascii="Verdana" w:hAnsi="Verdana" w:cs="Times New Roman"/>
                <w:noProof/>
              </w:rPr>
              <w:t>1.</w:t>
            </w:r>
            <w:r w:rsidR="00EF1446" w:rsidRPr="0046707E">
              <w:rPr>
                <w:rFonts w:ascii="Verdana" w:eastAsiaTheme="minorEastAsia" w:hAnsi="Verdana" w:cs="Times New Roman"/>
                <w:noProof/>
                <w:sz w:val="24"/>
                <w:szCs w:val="24"/>
                <w:lang w:eastAsia="it-IT"/>
              </w:rPr>
              <w:tab/>
            </w:r>
            <w:r w:rsidR="00EF1446" w:rsidRPr="0046707E">
              <w:rPr>
                <w:rStyle w:val="Collegamentoipertestuale"/>
                <w:rFonts w:ascii="Verdana" w:hAnsi="Verdana" w:cs="Times New Roman"/>
                <w:noProof/>
              </w:rPr>
              <w:t>PREMESSA</w:t>
            </w:r>
            <w:r w:rsidR="00EF1446" w:rsidRPr="0046707E">
              <w:rPr>
                <w:rFonts w:ascii="Verdana" w:hAnsi="Verdana" w:cs="Times New Roman"/>
                <w:noProof/>
                <w:webHidden/>
              </w:rPr>
              <w:tab/>
            </w:r>
            <w:r w:rsidR="00EF1446" w:rsidRPr="0046707E">
              <w:rPr>
                <w:rFonts w:ascii="Verdana" w:hAnsi="Verdana" w:cs="Times New Roman"/>
                <w:noProof/>
                <w:webHidden/>
              </w:rPr>
              <w:fldChar w:fldCharType="begin"/>
            </w:r>
            <w:r w:rsidR="00EF1446" w:rsidRPr="0046707E">
              <w:rPr>
                <w:rFonts w:ascii="Verdana" w:hAnsi="Verdana" w:cs="Times New Roman"/>
                <w:noProof/>
                <w:webHidden/>
              </w:rPr>
              <w:instrText xml:space="preserve"> PAGEREF _Toc205394386 \h </w:instrText>
            </w:r>
            <w:r w:rsidR="00EF1446" w:rsidRPr="0046707E">
              <w:rPr>
                <w:rFonts w:ascii="Verdana" w:hAnsi="Verdana" w:cs="Times New Roman"/>
                <w:noProof/>
                <w:webHidden/>
              </w:rPr>
            </w:r>
            <w:r w:rsidR="00EF1446" w:rsidRPr="0046707E">
              <w:rPr>
                <w:rFonts w:ascii="Verdana" w:hAnsi="Verdana" w:cs="Times New Roman"/>
                <w:noProof/>
                <w:webHidden/>
              </w:rPr>
              <w:fldChar w:fldCharType="separate"/>
            </w:r>
            <w:r w:rsidR="002630EF">
              <w:rPr>
                <w:rFonts w:ascii="Verdana" w:hAnsi="Verdana" w:cs="Times New Roman"/>
                <w:noProof/>
                <w:webHidden/>
              </w:rPr>
              <w:t>3</w:t>
            </w:r>
            <w:r w:rsidR="00EF1446" w:rsidRPr="0046707E">
              <w:rPr>
                <w:rFonts w:ascii="Verdana" w:hAnsi="Verdana" w:cs="Times New Roman"/>
                <w:noProof/>
                <w:webHidden/>
              </w:rPr>
              <w:fldChar w:fldCharType="end"/>
            </w:r>
          </w:hyperlink>
        </w:p>
        <w:p w14:paraId="7E7A2C34" w14:textId="54419580"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87" w:history="1">
            <w:r w:rsidRPr="0046707E">
              <w:rPr>
                <w:rStyle w:val="Collegamentoipertestuale"/>
                <w:rFonts w:ascii="Verdana" w:hAnsi="Verdana" w:cs="Times New Roman"/>
                <w:noProof/>
              </w:rPr>
              <w:t>2.</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DEFINIZIONI</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_Toc205394387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6</w:t>
            </w:r>
            <w:r w:rsidRPr="0046707E">
              <w:rPr>
                <w:rFonts w:ascii="Verdana" w:hAnsi="Verdana" w:cs="Times New Roman"/>
                <w:noProof/>
                <w:webHidden/>
              </w:rPr>
              <w:fldChar w:fldCharType="end"/>
            </w:r>
          </w:hyperlink>
        </w:p>
        <w:p w14:paraId="2FFECA04" w14:textId="737D2B02"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88" w:history="1">
            <w:r w:rsidRPr="0046707E">
              <w:rPr>
                <w:rStyle w:val="Collegamentoipertestuale"/>
                <w:rFonts w:ascii="Verdana" w:hAnsi="Verdana" w:cs="Times New Roman"/>
                <w:noProof/>
              </w:rPr>
              <w:t>3.</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OGGETTO</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_Toc205394388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7</w:t>
            </w:r>
            <w:r w:rsidRPr="0046707E">
              <w:rPr>
                <w:rFonts w:ascii="Verdana" w:hAnsi="Verdana" w:cs="Times New Roman"/>
                <w:noProof/>
                <w:webHidden/>
              </w:rPr>
              <w:fldChar w:fldCharType="end"/>
            </w:r>
          </w:hyperlink>
        </w:p>
        <w:p w14:paraId="5C98D07F" w14:textId="12C8E16B"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89" w:history="1">
            <w:r w:rsidRPr="0046707E">
              <w:rPr>
                <w:rStyle w:val="Collegamentoipertestuale"/>
                <w:rFonts w:ascii="Verdana" w:hAnsi="Verdana" w:cs="Times New Roman"/>
                <w:noProof/>
              </w:rPr>
              <w:t>4.</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ATTIVITÀ OGGETTO DI CO-PROGETTAZIONE E FINALITÀ</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_Toc205394389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7</w:t>
            </w:r>
            <w:r w:rsidRPr="0046707E">
              <w:rPr>
                <w:rFonts w:ascii="Verdana" w:hAnsi="Verdana" w:cs="Times New Roman"/>
                <w:noProof/>
                <w:webHidden/>
              </w:rPr>
              <w:fldChar w:fldCharType="end"/>
            </w:r>
          </w:hyperlink>
        </w:p>
        <w:p w14:paraId="6D837831" w14:textId="27282769"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90" w:history="1">
            <w:r w:rsidRPr="0046707E">
              <w:rPr>
                <w:rStyle w:val="Collegamentoipertestuale"/>
                <w:rFonts w:ascii="Verdana" w:hAnsi="Verdana" w:cs="Times New Roman"/>
                <w:noProof/>
              </w:rPr>
              <w:t>5.</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DURATA E RISORSE</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_Toc205394390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8</w:t>
            </w:r>
            <w:r w:rsidRPr="0046707E">
              <w:rPr>
                <w:rFonts w:ascii="Verdana" w:hAnsi="Verdana" w:cs="Times New Roman"/>
                <w:noProof/>
                <w:webHidden/>
              </w:rPr>
              <w:fldChar w:fldCharType="end"/>
            </w:r>
          </w:hyperlink>
        </w:p>
        <w:p w14:paraId="67A6EAC2" w14:textId="298C7434"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91" w:history="1">
            <w:r w:rsidRPr="0046707E">
              <w:rPr>
                <w:rStyle w:val="Collegamentoipertestuale"/>
                <w:rFonts w:ascii="Verdana" w:hAnsi="Verdana" w:cs="Times New Roman"/>
                <w:noProof/>
              </w:rPr>
              <w:t>6.</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FASI DEL PROCEDIMENTO</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_Toc205394391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9</w:t>
            </w:r>
            <w:r w:rsidRPr="0046707E">
              <w:rPr>
                <w:rFonts w:ascii="Verdana" w:hAnsi="Verdana" w:cs="Times New Roman"/>
                <w:noProof/>
                <w:webHidden/>
              </w:rPr>
              <w:fldChar w:fldCharType="end"/>
            </w:r>
          </w:hyperlink>
        </w:p>
        <w:p w14:paraId="0988F12B" w14:textId="5AE94DC6"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92" w:history="1">
            <w:r w:rsidRPr="0046707E">
              <w:rPr>
                <w:rStyle w:val="Collegamentoipertestuale"/>
                <w:rFonts w:ascii="Verdana" w:hAnsi="Verdana" w:cs="Times New Roman"/>
                <w:noProof/>
              </w:rPr>
              <w:t>7.</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REQUISITI PARTECIPAZIONE</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_Toc205394392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9</w:t>
            </w:r>
            <w:r w:rsidRPr="0046707E">
              <w:rPr>
                <w:rFonts w:ascii="Verdana" w:hAnsi="Verdana" w:cs="Times New Roman"/>
                <w:noProof/>
                <w:webHidden/>
              </w:rPr>
              <w:fldChar w:fldCharType="end"/>
            </w:r>
          </w:hyperlink>
        </w:p>
        <w:p w14:paraId="6598A62E" w14:textId="5D5266DD"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93" w:history="1">
            <w:r w:rsidRPr="0046707E">
              <w:rPr>
                <w:rStyle w:val="Collegamentoipertestuale"/>
                <w:rFonts w:ascii="Verdana" w:hAnsi="Verdana" w:cs="Times New Roman"/>
                <w:noProof/>
              </w:rPr>
              <w:t>8.</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MANIFESTAZIONE DI INTERESSE</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_Toc205394393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10</w:t>
            </w:r>
            <w:r w:rsidRPr="0046707E">
              <w:rPr>
                <w:rFonts w:ascii="Verdana" w:hAnsi="Verdana" w:cs="Times New Roman"/>
                <w:noProof/>
                <w:webHidden/>
              </w:rPr>
              <w:fldChar w:fldCharType="end"/>
            </w:r>
          </w:hyperlink>
        </w:p>
        <w:p w14:paraId="2C2C2F51" w14:textId="04E7D088" w:rsidR="00EF1446" w:rsidRPr="0046707E" w:rsidRDefault="00EF1446">
          <w:pPr>
            <w:pStyle w:val="Sommario1"/>
            <w:tabs>
              <w:tab w:val="left" w:pos="480"/>
              <w:tab w:val="right" w:leader="dot" w:pos="9628"/>
            </w:tabs>
            <w:rPr>
              <w:rFonts w:ascii="Verdana" w:eastAsiaTheme="minorEastAsia" w:hAnsi="Verdana" w:cs="Times New Roman"/>
              <w:noProof/>
              <w:sz w:val="24"/>
              <w:szCs w:val="24"/>
              <w:lang w:eastAsia="it-IT"/>
            </w:rPr>
          </w:pPr>
          <w:hyperlink w:anchor="_Toc205394394" w:history="1">
            <w:r w:rsidRPr="0046707E">
              <w:rPr>
                <w:rStyle w:val="Collegamentoipertestuale"/>
                <w:rFonts w:ascii="Verdana" w:hAnsi="Verdana" w:cs="Times New Roman"/>
                <w:noProof/>
              </w:rPr>
              <w:t>9.</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VERIFICA DI REGOLARITÀ FORMALE E CAUSE DI ESCLUSIONE</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_Toc205394394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11</w:t>
            </w:r>
            <w:r w:rsidRPr="0046707E">
              <w:rPr>
                <w:rFonts w:ascii="Verdana" w:hAnsi="Verdana" w:cs="Times New Roman"/>
                <w:noProof/>
                <w:webHidden/>
              </w:rPr>
              <w:fldChar w:fldCharType="end"/>
            </w:r>
          </w:hyperlink>
        </w:p>
        <w:p w14:paraId="362012E3" w14:textId="0C503434"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395" w:history="1">
            <w:r w:rsidRPr="0046707E">
              <w:rPr>
                <w:rStyle w:val="Collegamentoipertestuale"/>
                <w:rFonts w:ascii="Verdana" w:hAnsi="Verdana" w:cs="Times New Roman"/>
                <w:noProof/>
              </w:rPr>
              <w:t>10.</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VALUTAZIONE DELLE PROPOSTE PROGETTUALI (PP).</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_Toc205394395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12</w:t>
            </w:r>
            <w:r w:rsidRPr="0046707E">
              <w:rPr>
                <w:rFonts w:ascii="Verdana" w:hAnsi="Verdana" w:cs="Times New Roman"/>
                <w:noProof/>
                <w:webHidden/>
              </w:rPr>
              <w:fldChar w:fldCharType="end"/>
            </w:r>
          </w:hyperlink>
        </w:p>
        <w:p w14:paraId="07816DDA" w14:textId="277E3A44"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396" w:history="1">
            <w:r w:rsidRPr="0046707E">
              <w:rPr>
                <w:rStyle w:val="Collegamentoipertestuale"/>
                <w:rFonts w:ascii="Verdana" w:hAnsi="Verdana" w:cs="Times New Roman"/>
                <w:noProof/>
              </w:rPr>
              <w:t>11.</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CRITERI DI VALUTAZIONE</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_Toc205394396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13</w:t>
            </w:r>
            <w:r w:rsidRPr="0046707E">
              <w:rPr>
                <w:rFonts w:ascii="Verdana" w:hAnsi="Verdana" w:cs="Times New Roman"/>
                <w:noProof/>
                <w:webHidden/>
              </w:rPr>
              <w:fldChar w:fldCharType="end"/>
            </w:r>
          </w:hyperlink>
        </w:p>
        <w:p w14:paraId="0B600071" w14:textId="52D940FC"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397" w:history="1">
            <w:r w:rsidRPr="0046707E">
              <w:rPr>
                <w:rStyle w:val="Collegamentoipertestuale"/>
                <w:rFonts w:ascii="Verdana" w:hAnsi="Verdana" w:cs="Times New Roman"/>
                <w:noProof/>
              </w:rPr>
              <w:t>12.</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CONCLUSIONE DELLA PROCEDURA</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_Toc205394397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15</w:t>
            </w:r>
            <w:r w:rsidRPr="0046707E">
              <w:rPr>
                <w:rFonts w:ascii="Verdana" w:hAnsi="Verdana" w:cs="Times New Roman"/>
                <w:noProof/>
                <w:webHidden/>
              </w:rPr>
              <w:fldChar w:fldCharType="end"/>
            </w:r>
          </w:hyperlink>
        </w:p>
        <w:p w14:paraId="7CFDA406" w14:textId="2FE7F8EA"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398" w:history="1">
            <w:r w:rsidRPr="0046707E">
              <w:rPr>
                <w:rStyle w:val="Collegamentoipertestuale"/>
                <w:rFonts w:ascii="Verdana" w:hAnsi="Verdana" w:cs="Times New Roman"/>
                <w:noProof/>
              </w:rPr>
              <w:t>13.</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CO-PROGETTAZIONE E STIPULA DELLA CONVENZIONE</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_Toc205394398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15</w:t>
            </w:r>
            <w:r w:rsidRPr="0046707E">
              <w:rPr>
                <w:rFonts w:ascii="Verdana" w:hAnsi="Verdana" w:cs="Times New Roman"/>
                <w:noProof/>
                <w:webHidden/>
              </w:rPr>
              <w:fldChar w:fldCharType="end"/>
            </w:r>
          </w:hyperlink>
        </w:p>
        <w:p w14:paraId="298A6421" w14:textId="7EC7994B"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399" w:history="1">
            <w:r w:rsidRPr="0046707E">
              <w:rPr>
                <w:rStyle w:val="Collegamentoipertestuale"/>
                <w:rFonts w:ascii="Verdana" w:hAnsi="Verdana" w:cs="Times New Roman"/>
                <w:noProof/>
              </w:rPr>
              <w:t>14.</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SPESE RIMBORSABILI, COMPARTECIPAZIONE, RENDICONTAZIONE</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_Toc205394399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16</w:t>
            </w:r>
            <w:r w:rsidRPr="0046707E">
              <w:rPr>
                <w:rFonts w:ascii="Verdana" w:hAnsi="Verdana" w:cs="Times New Roman"/>
                <w:noProof/>
                <w:webHidden/>
              </w:rPr>
              <w:fldChar w:fldCharType="end"/>
            </w:r>
          </w:hyperlink>
        </w:p>
        <w:p w14:paraId="3D3019D5" w14:textId="1B5B43DF"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0" w:history="1">
            <w:r w:rsidRPr="0046707E">
              <w:rPr>
                <w:rStyle w:val="Collegamentoipertestuale"/>
                <w:rFonts w:ascii="Verdana" w:hAnsi="Verdana" w:cs="Times New Roman"/>
                <w:noProof/>
              </w:rPr>
              <w:t>15.</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OBBLIGHI IN MATERIA DI TRASPARENZA</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_Toc205394400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19</w:t>
            </w:r>
            <w:r w:rsidRPr="0046707E">
              <w:rPr>
                <w:rFonts w:ascii="Verdana" w:hAnsi="Verdana" w:cs="Times New Roman"/>
                <w:noProof/>
                <w:webHidden/>
              </w:rPr>
              <w:fldChar w:fldCharType="end"/>
            </w:r>
          </w:hyperlink>
        </w:p>
        <w:p w14:paraId="795BE408" w14:textId="2A8A388F"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1" w:history="1">
            <w:r w:rsidRPr="0046707E">
              <w:rPr>
                <w:rStyle w:val="Collegamentoipertestuale"/>
                <w:rFonts w:ascii="Verdana" w:hAnsi="Verdana" w:cs="Times New Roman"/>
                <w:noProof/>
              </w:rPr>
              <w:t>16.</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ELEZIONE DI DOMICILIO E COMUNICAZIONI</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_Toc205394401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19</w:t>
            </w:r>
            <w:r w:rsidRPr="0046707E">
              <w:rPr>
                <w:rFonts w:ascii="Verdana" w:hAnsi="Verdana" w:cs="Times New Roman"/>
                <w:noProof/>
                <w:webHidden/>
              </w:rPr>
              <w:fldChar w:fldCharType="end"/>
            </w:r>
          </w:hyperlink>
        </w:p>
        <w:p w14:paraId="5547F713" w14:textId="453DCE9E"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2" w:history="1">
            <w:r w:rsidRPr="0046707E">
              <w:rPr>
                <w:rStyle w:val="Collegamentoipertestuale"/>
                <w:rFonts w:ascii="Verdana" w:hAnsi="Verdana" w:cs="Times New Roman"/>
                <w:noProof/>
              </w:rPr>
              <w:t>17.</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RESPONSABILE DEL PROCEDIMENTO E CHIARIMENTI</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_Toc205394402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19</w:t>
            </w:r>
            <w:r w:rsidRPr="0046707E">
              <w:rPr>
                <w:rFonts w:ascii="Verdana" w:hAnsi="Verdana" w:cs="Times New Roman"/>
                <w:noProof/>
                <w:webHidden/>
              </w:rPr>
              <w:fldChar w:fldCharType="end"/>
            </w:r>
          </w:hyperlink>
        </w:p>
        <w:p w14:paraId="44DE6A98" w14:textId="14665A4F"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3" w:history="1">
            <w:r w:rsidRPr="0046707E">
              <w:rPr>
                <w:rStyle w:val="Collegamentoipertestuale"/>
                <w:rFonts w:ascii="Verdana" w:hAnsi="Verdana" w:cs="Times New Roman"/>
                <w:noProof/>
              </w:rPr>
              <w:t>18.</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NORME DI RINVIO</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_Toc205394403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19</w:t>
            </w:r>
            <w:r w:rsidRPr="0046707E">
              <w:rPr>
                <w:rFonts w:ascii="Verdana" w:hAnsi="Verdana" w:cs="Times New Roman"/>
                <w:noProof/>
                <w:webHidden/>
              </w:rPr>
              <w:fldChar w:fldCharType="end"/>
            </w:r>
          </w:hyperlink>
        </w:p>
        <w:p w14:paraId="23AC2921" w14:textId="539B8CC2"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4" w:history="1">
            <w:r w:rsidRPr="0046707E">
              <w:rPr>
                <w:rStyle w:val="Collegamentoipertestuale"/>
                <w:rFonts w:ascii="Verdana" w:hAnsi="Verdana" w:cs="Times New Roman"/>
                <w:noProof/>
              </w:rPr>
              <w:t>19.</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TRATTAMENTO DEI DATI PERSONALI</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_Toc205394404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20</w:t>
            </w:r>
            <w:r w:rsidRPr="0046707E">
              <w:rPr>
                <w:rFonts w:ascii="Verdana" w:hAnsi="Verdana" w:cs="Times New Roman"/>
                <w:noProof/>
                <w:webHidden/>
              </w:rPr>
              <w:fldChar w:fldCharType="end"/>
            </w:r>
          </w:hyperlink>
        </w:p>
        <w:p w14:paraId="1EB29DA6" w14:textId="23A48868"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5" w:history="1">
            <w:r w:rsidRPr="0046707E">
              <w:rPr>
                <w:rStyle w:val="Collegamentoipertestuale"/>
                <w:rFonts w:ascii="Verdana" w:hAnsi="Verdana" w:cs="Times New Roman"/>
                <w:noProof/>
              </w:rPr>
              <w:t>20.</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RICORSI</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_Toc205394405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22</w:t>
            </w:r>
            <w:r w:rsidRPr="0046707E">
              <w:rPr>
                <w:rFonts w:ascii="Verdana" w:hAnsi="Verdana" w:cs="Times New Roman"/>
                <w:noProof/>
                <w:webHidden/>
              </w:rPr>
              <w:fldChar w:fldCharType="end"/>
            </w:r>
          </w:hyperlink>
        </w:p>
        <w:p w14:paraId="4556A7CB" w14:textId="18648DA1"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6" w:history="1">
            <w:r w:rsidRPr="0046707E">
              <w:rPr>
                <w:rStyle w:val="Collegamentoipertestuale"/>
                <w:rFonts w:ascii="Verdana" w:hAnsi="Verdana" w:cs="Times New Roman"/>
                <w:noProof/>
              </w:rPr>
              <w:t>21.</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NORME FINALI</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_Toc205394406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22</w:t>
            </w:r>
            <w:r w:rsidRPr="0046707E">
              <w:rPr>
                <w:rFonts w:ascii="Verdana" w:hAnsi="Verdana" w:cs="Times New Roman"/>
                <w:noProof/>
                <w:webHidden/>
              </w:rPr>
              <w:fldChar w:fldCharType="end"/>
            </w:r>
          </w:hyperlink>
        </w:p>
        <w:p w14:paraId="28700352" w14:textId="049FB507" w:rsidR="00EF1446" w:rsidRPr="0046707E" w:rsidRDefault="00EF1446">
          <w:pPr>
            <w:pStyle w:val="Sommario1"/>
            <w:tabs>
              <w:tab w:val="left" w:pos="720"/>
              <w:tab w:val="right" w:leader="dot" w:pos="9628"/>
            </w:tabs>
            <w:rPr>
              <w:rFonts w:ascii="Verdana" w:eastAsiaTheme="minorEastAsia" w:hAnsi="Verdana" w:cs="Times New Roman"/>
              <w:noProof/>
              <w:sz w:val="24"/>
              <w:szCs w:val="24"/>
              <w:lang w:eastAsia="it-IT"/>
            </w:rPr>
          </w:pPr>
          <w:hyperlink w:anchor="_Toc205394407" w:history="1">
            <w:r w:rsidRPr="0046707E">
              <w:rPr>
                <w:rStyle w:val="Collegamentoipertestuale"/>
                <w:rFonts w:ascii="Verdana" w:hAnsi="Verdana" w:cs="Times New Roman"/>
                <w:noProof/>
              </w:rPr>
              <w:t>22.</w:t>
            </w:r>
            <w:r w:rsidRPr="0046707E">
              <w:rPr>
                <w:rFonts w:ascii="Verdana" w:eastAsiaTheme="minorEastAsia" w:hAnsi="Verdana" w:cs="Times New Roman"/>
                <w:noProof/>
                <w:sz w:val="24"/>
                <w:szCs w:val="24"/>
                <w:lang w:eastAsia="it-IT"/>
              </w:rPr>
              <w:tab/>
            </w:r>
            <w:r w:rsidRPr="0046707E">
              <w:rPr>
                <w:rStyle w:val="Collegamentoipertestuale"/>
                <w:rFonts w:ascii="Verdana" w:hAnsi="Verdana" w:cs="Times New Roman"/>
                <w:noProof/>
              </w:rPr>
              <w:t>ALLEGATI</w:t>
            </w:r>
            <w:r w:rsidRPr="0046707E">
              <w:rPr>
                <w:rFonts w:ascii="Verdana" w:hAnsi="Verdana" w:cs="Times New Roman"/>
                <w:noProof/>
                <w:webHidden/>
              </w:rPr>
              <w:tab/>
            </w:r>
            <w:r w:rsidRPr="0046707E">
              <w:rPr>
                <w:rFonts w:ascii="Verdana" w:hAnsi="Verdana" w:cs="Times New Roman"/>
                <w:noProof/>
                <w:webHidden/>
              </w:rPr>
              <w:fldChar w:fldCharType="begin"/>
            </w:r>
            <w:r w:rsidRPr="0046707E">
              <w:rPr>
                <w:rFonts w:ascii="Verdana" w:hAnsi="Verdana" w:cs="Times New Roman"/>
                <w:noProof/>
                <w:webHidden/>
              </w:rPr>
              <w:instrText xml:space="preserve"> PAGEREF _Toc205394407 \h </w:instrText>
            </w:r>
            <w:r w:rsidRPr="0046707E">
              <w:rPr>
                <w:rFonts w:ascii="Verdana" w:hAnsi="Verdana" w:cs="Times New Roman"/>
                <w:noProof/>
                <w:webHidden/>
              </w:rPr>
            </w:r>
            <w:r w:rsidRPr="0046707E">
              <w:rPr>
                <w:rFonts w:ascii="Verdana" w:hAnsi="Verdana" w:cs="Times New Roman"/>
                <w:noProof/>
                <w:webHidden/>
              </w:rPr>
              <w:fldChar w:fldCharType="separate"/>
            </w:r>
            <w:r w:rsidR="002630EF">
              <w:rPr>
                <w:rFonts w:ascii="Verdana" w:hAnsi="Verdana" w:cs="Times New Roman"/>
                <w:noProof/>
                <w:webHidden/>
              </w:rPr>
              <w:t>22</w:t>
            </w:r>
            <w:r w:rsidRPr="0046707E">
              <w:rPr>
                <w:rFonts w:ascii="Verdana" w:hAnsi="Verdana" w:cs="Times New Roman"/>
                <w:noProof/>
                <w:webHidden/>
              </w:rPr>
              <w:fldChar w:fldCharType="end"/>
            </w:r>
          </w:hyperlink>
        </w:p>
        <w:p w14:paraId="030698ED" w14:textId="6C3C1BD5" w:rsidR="0030686E" w:rsidRPr="0046707E" w:rsidRDefault="002E55A9" w:rsidP="00224D01">
          <w:pPr>
            <w:rPr>
              <w:rFonts w:ascii="Verdana" w:hAnsi="Verdana" w:cs="Times New Roman"/>
              <w:b/>
              <w:bCs/>
              <w:noProof/>
              <w:sz w:val="24"/>
              <w:szCs w:val="24"/>
            </w:rPr>
          </w:pPr>
          <w:r w:rsidRPr="0046707E">
            <w:rPr>
              <w:rFonts w:ascii="Verdana" w:hAnsi="Verdana" w:cs="Times New Roman"/>
              <w:b/>
              <w:bCs/>
              <w:noProof/>
              <w:sz w:val="24"/>
              <w:szCs w:val="24"/>
            </w:rPr>
            <w:fldChar w:fldCharType="end"/>
          </w:r>
        </w:p>
      </w:sdtContent>
    </w:sdt>
    <w:p w14:paraId="186C94C9" w14:textId="77777777" w:rsidR="00224D01" w:rsidRPr="0046707E" w:rsidRDefault="00224D01">
      <w:pPr>
        <w:rPr>
          <w:rFonts w:ascii="Verdana" w:eastAsiaTheme="majorEastAsia" w:hAnsi="Verdana" w:cstheme="majorBidi"/>
          <w:color w:val="000000" w:themeColor="text1"/>
          <w:sz w:val="24"/>
          <w:szCs w:val="40"/>
        </w:rPr>
      </w:pPr>
      <w:r w:rsidRPr="0046707E">
        <w:rPr>
          <w:rFonts w:ascii="Verdana" w:hAnsi="Verdana"/>
        </w:rPr>
        <w:br w:type="page"/>
      </w:r>
    </w:p>
    <w:p w14:paraId="7E43FBB3" w14:textId="30C0688B" w:rsidR="005E07CB" w:rsidRPr="0046707E" w:rsidRDefault="001A7C76">
      <w:pPr>
        <w:pStyle w:val="Titolo1"/>
        <w:numPr>
          <w:ilvl w:val="0"/>
          <w:numId w:val="13"/>
        </w:numPr>
        <w:rPr>
          <w:rFonts w:ascii="Verdana" w:hAnsi="Verdana"/>
        </w:rPr>
      </w:pPr>
      <w:bookmarkStart w:id="0" w:name="_Toc205394386"/>
      <w:r w:rsidRPr="0046707E">
        <w:rPr>
          <w:rFonts w:ascii="Verdana" w:hAnsi="Verdana"/>
        </w:rPr>
        <w:lastRenderedPageBreak/>
        <w:t>PREMESSA</w:t>
      </w:r>
      <w:bookmarkEnd w:id="0"/>
      <w:r w:rsidR="00807F88" w:rsidRPr="0046707E">
        <w:rPr>
          <w:rFonts w:ascii="Verdana" w:hAnsi="Verdana"/>
        </w:rPr>
        <w:t xml:space="preserve"> </w:t>
      </w:r>
    </w:p>
    <w:p w14:paraId="2E0C7A02" w14:textId="43A11D58" w:rsidR="00475950" w:rsidRPr="0046707E" w:rsidRDefault="00CC6FFE" w:rsidP="00292829">
      <w:pPr>
        <w:jc w:val="both"/>
        <w:rPr>
          <w:rFonts w:ascii="Verdana" w:hAnsi="Verdana" w:cs="Times New Roman"/>
          <w:sz w:val="24"/>
          <w:szCs w:val="24"/>
        </w:rPr>
      </w:pPr>
      <w:r w:rsidRPr="0046707E">
        <w:rPr>
          <w:rFonts w:ascii="Verdana" w:hAnsi="Verdana" w:cs="Times New Roman"/>
          <w:sz w:val="24"/>
          <w:szCs w:val="24"/>
        </w:rPr>
        <w:t>La Regione Lazio, in attuazione delle finalità previste</w:t>
      </w:r>
      <w:r w:rsidR="00286445" w:rsidRPr="0046707E">
        <w:rPr>
          <w:rFonts w:ascii="Verdana" w:hAnsi="Verdana" w:cs="Times New Roman"/>
          <w:sz w:val="24"/>
          <w:szCs w:val="24"/>
        </w:rPr>
        <w:t xml:space="preserve"> dal Fondo unico per l’inclusione delle persone con disabilità di cui all’articolo 1, comma 210, della legge 30 dicembre 2023, n. 213, per l’esercizio finanziario 2024 per la realizzazione di interventi volti a promuovere il turismo accessibile, ai sensi del comma 213, lettera d), del medesimo articolo 1 della legge n. 213 del 2023</w:t>
      </w:r>
      <w:r w:rsidR="007A57A7" w:rsidRPr="0046707E">
        <w:rPr>
          <w:rFonts w:ascii="Verdana" w:hAnsi="Verdana" w:cs="Times New Roman"/>
          <w:sz w:val="24"/>
          <w:szCs w:val="24"/>
        </w:rPr>
        <w:t>e in coerenza con quanto stabilito dal</w:t>
      </w:r>
      <w:r w:rsidRPr="0046707E">
        <w:rPr>
          <w:rFonts w:ascii="Verdana" w:hAnsi="Verdana" w:cs="Times New Roman"/>
          <w:sz w:val="24"/>
          <w:szCs w:val="24"/>
        </w:rPr>
        <w:t xml:space="preserve"> </w:t>
      </w:r>
      <w:r w:rsidR="00A17FD4" w:rsidRPr="0046707E">
        <w:rPr>
          <w:rFonts w:ascii="Verdana" w:hAnsi="Verdana" w:cs="Times New Roman"/>
          <w:sz w:val="24"/>
          <w:szCs w:val="24"/>
        </w:rPr>
        <w:t xml:space="preserve">Decreto Ministeriale </w:t>
      </w:r>
      <w:r w:rsidR="00475950" w:rsidRPr="0046707E">
        <w:rPr>
          <w:rFonts w:ascii="Verdana" w:hAnsi="Verdana" w:cs="Times New Roman"/>
          <w:sz w:val="24"/>
          <w:szCs w:val="24"/>
        </w:rPr>
        <w:t>del 1 agosto 2024</w:t>
      </w:r>
      <w:r w:rsidR="00921F40" w:rsidRPr="0046707E">
        <w:rPr>
          <w:rFonts w:ascii="Verdana" w:hAnsi="Verdana" w:cs="Times New Roman"/>
          <w:sz w:val="24"/>
          <w:szCs w:val="24"/>
        </w:rPr>
        <w:t>, intende promuovere un progetto sperimentale finalizzato allo sviluppo del turismo accessibile nel territorio regionale.</w:t>
      </w:r>
    </w:p>
    <w:p w14:paraId="7E2E650A" w14:textId="1D85FAA2" w:rsidR="009B7AEB" w:rsidRPr="0046707E" w:rsidRDefault="00A0373B" w:rsidP="00292829">
      <w:pPr>
        <w:jc w:val="both"/>
        <w:rPr>
          <w:rFonts w:ascii="Verdana" w:hAnsi="Verdana" w:cs="Times New Roman"/>
          <w:sz w:val="24"/>
          <w:szCs w:val="24"/>
        </w:rPr>
      </w:pPr>
      <w:r w:rsidRPr="0046707E">
        <w:rPr>
          <w:rFonts w:ascii="Verdana" w:hAnsi="Verdana" w:cs="Times New Roman"/>
          <w:sz w:val="24"/>
          <w:szCs w:val="24"/>
        </w:rPr>
        <w:t>Il progetto “</w:t>
      </w:r>
      <w:r w:rsidRPr="0046707E">
        <w:rPr>
          <w:rFonts w:ascii="Verdana" w:hAnsi="Verdana" w:cs="Times New Roman"/>
          <w:i/>
          <w:iCs/>
          <w:sz w:val="24"/>
          <w:szCs w:val="24"/>
        </w:rPr>
        <w:t>Turismo senza limiti</w:t>
      </w:r>
      <w:r w:rsidRPr="0046707E">
        <w:rPr>
          <w:rFonts w:ascii="Verdana" w:hAnsi="Verdana" w:cs="Times New Roman"/>
          <w:sz w:val="24"/>
          <w:szCs w:val="24"/>
        </w:rPr>
        <w:t xml:space="preserve">” </w:t>
      </w:r>
      <w:r w:rsidR="00B65833" w:rsidRPr="0046707E">
        <w:rPr>
          <w:rFonts w:ascii="Verdana" w:hAnsi="Verdana" w:cs="Times New Roman"/>
          <w:sz w:val="24"/>
          <w:szCs w:val="24"/>
        </w:rPr>
        <w:t>presentat</w:t>
      </w:r>
      <w:r w:rsidRPr="0046707E">
        <w:rPr>
          <w:rFonts w:ascii="Verdana" w:hAnsi="Verdana" w:cs="Times New Roman"/>
          <w:sz w:val="24"/>
          <w:szCs w:val="24"/>
        </w:rPr>
        <w:t>o</w:t>
      </w:r>
      <w:r w:rsidR="00B65833" w:rsidRPr="0046707E">
        <w:rPr>
          <w:rFonts w:ascii="Verdana" w:hAnsi="Verdana" w:cs="Times New Roman"/>
          <w:sz w:val="24"/>
          <w:szCs w:val="24"/>
        </w:rPr>
        <w:t xml:space="preserve"> </w:t>
      </w:r>
      <w:r w:rsidR="009B7AEB" w:rsidRPr="0046707E">
        <w:rPr>
          <w:rFonts w:ascii="Verdana" w:hAnsi="Verdana" w:cs="Times New Roman"/>
          <w:sz w:val="24"/>
          <w:szCs w:val="24"/>
        </w:rPr>
        <w:t xml:space="preserve">da Regione Lazio nell’ambito di tale Fondo prevede </w:t>
      </w:r>
      <w:r w:rsidR="00F26010" w:rsidRPr="0046707E">
        <w:rPr>
          <w:rFonts w:ascii="Verdana" w:hAnsi="Verdana" w:cs="Times New Roman"/>
          <w:sz w:val="24"/>
          <w:szCs w:val="24"/>
        </w:rPr>
        <w:t>la realizzazione</w:t>
      </w:r>
      <w:r w:rsidR="001C512E" w:rsidRPr="0046707E">
        <w:rPr>
          <w:rFonts w:ascii="Verdana" w:hAnsi="Verdana" w:cs="Times New Roman"/>
          <w:sz w:val="24"/>
          <w:szCs w:val="24"/>
        </w:rPr>
        <w:t xml:space="preserve"> di un progetto sperimentale </w:t>
      </w:r>
      <w:r w:rsidR="0081286C" w:rsidRPr="0046707E">
        <w:rPr>
          <w:rFonts w:ascii="Verdana" w:hAnsi="Verdana" w:cs="Times New Roman"/>
          <w:sz w:val="24"/>
          <w:szCs w:val="24"/>
        </w:rPr>
        <w:t>presso il Comune di Tivol</w:t>
      </w:r>
      <w:r w:rsidR="00C02EF2" w:rsidRPr="0046707E">
        <w:rPr>
          <w:rFonts w:ascii="Verdana" w:hAnsi="Verdana" w:cs="Times New Roman"/>
          <w:sz w:val="24"/>
          <w:szCs w:val="24"/>
        </w:rPr>
        <w:t>i</w:t>
      </w:r>
      <w:r w:rsidR="00903501" w:rsidRPr="0046707E">
        <w:rPr>
          <w:rFonts w:ascii="Verdana" w:hAnsi="Verdana" w:cs="Times New Roman"/>
          <w:sz w:val="24"/>
          <w:szCs w:val="24"/>
        </w:rPr>
        <w:t xml:space="preserve">, </w:t>
      </w:r>
      <w:r w:rsidR="001C30B9" w:rsidRPr="0046707E">
        <w:rPr>
          <w:rFonts w:ascii="Verdana" w:hAnsi="Verdana" w:cs="Times New Roman"/>
          <w:sz w:val="24"/>
          <w:szCs w:val="24"/>
        </w:rPr>
        <w:t>al fine di</w:t>
      </w:r>
      <w:r w:rsidR="00903501" w:rsidRPr="0046707E">
        <w:rPr>
          <w:rFonts w:ascii="Verdana" w:hAnsi="Verdana" w:cs="Times New Roman"/>
          <w:sz w:val="24"/>
          <w:szCs w:val="24"/>
        </w:rPr>
        <w:t xml:space="preserve"> </w:t>
      </w:r>
      <w:r w:rsidR="005F43F8" w:rsidRPr="0046707E">
        <w:rPr>
          <w:rFonts w:ascii="Verdana" w:hAnsi="Verdana" w:cs="Times New Roman"/>
          <w:sz w:val="24"/>
          <w:szCs w:val="24"/>
        </w:rPr>
        <w:t>costruire</w:t>
      </w:r>
      <w:r w:rsidR="00903501" w:rsidRPr="0046707E">
        <w:rPr>
          <w:rFonts w:ascii="Verdana" w:hAnsi="Verdana" w:cs="Times New Roman"/>
          <w:sz w:val="24"/>
          <w:szCs w:val="24"/>
        </w:rPr>
        <w:t xml:space="preserve"> </w:t>
      </w:r>
      <w:r w:rsidR="00C02EF2" w:rsidRPr="0046707E">
        <w:rPr>
          <w:rFonts w:ascii="Verdana" w:hAnsi="Verdana" w:cs="Times New Roman"/>
          <w:sz w:val="24"/>
          <w:szCs w:val="24"/>
        </w:rPr>
        <w:t xml:space="preserve">un modello virtuoso di città accessibile e inclusiva sia a livello di servizi che di strutture, valorizzando la sua ricca eredità turistica attraverso una serie di interventi mirati all'individuazione e all'eliminazione di ogni barriera architettonica, sensoriale, digitale e culturale. L'ambizione del progetto è quella di creare un modello replicabile </w:t>
      </w:r>
      <w:r w:rsidR="001A5E76" w:rsidRPr="0046707E">
        <w:rPr>
          <w:rFonts w:ascii="Verdana" w:hAnsi="Verdana" w:cs="Times New Roman"/>
          <w:sz w:val="24"/>
          <w:szCs w:val="24"/>
        </w:rPr>
        <w:t xml:space="preserve">su tutto il territorio regionale </w:t>
      </w:r>
      <w:r w:rsidR="00C02EF2" w:rsidRPr="0046707E">
        <w:rPr>
          <w:rFonts w:ascii="Verdana" w:hAnsi="Verdana" w:cs="Times New Roman"/>
          <w:sz w:val="24"/>
          <w:szCs w:val="24"/>
        </w:rPr>
        <w:t>e adattabile a diversi contesti territoriali</w:t>
      </w:r>
      <w:r w:rsidR="00903501" w:rsidRPr="0046707E">
        <w:rPr>
          <w:rFonts w:ascii="Verdana" w:hAnsi="Verdana" w:cs="Times New Roman"/>
          <w:sz w:val="24"/>
          <w:szCs w:val="24"/>
        </w:rPr>
        <w:t xml:space="preserve"> </w:t>
      </w:r>
      <w:r w:rsidR="004778C3" w:rsidRPr="0046707E">
        <w:rPr>
          <w:rFonts w:ascii="Verdana" w:hAnsi="Verdana" w:cs="Times New Roman"/>
          <w:sz w:val="24"/>
          <w:szCs w:val="24"/>
        </w:rPr>
        <w:t xml:space="preserve">attraverso </w:t>
      </w:r>
      <w:r w:rsidR="00534FD3" w:rsidRPr="0046707E">
        <w:rPr>
          <w:rFonts w:ascii="Verdana" w:hAnsi="Verdana" w:cs="Times New Roman"/>
          <w:sz w:val="24"/>
          <w:szCs w:val="24"/>
        </w:rPr>
        <w:t xml:space="preserve">l’implementazione di cinque azioni, definite in </w:t>
      </w:r>
      <w:r w:rsidR="007E1603" w:rsidRPr="0046707E">
        <w:rPr>
          <w:rFonts w:ascii="Verdana" w:hAnsi="Verdana" w:cs="Times New Roman"/>
          <w:sz w:val="24"/>
          <w:szCs w:val="24"/>
        </w:rPr>
        <w:t>conformità</w:t>
      </w:r>
      <w:r w:rsidR="00534FD3" w:rsidRPr="0046707E">
        <w:rPr>
          <w:rFonts w:ascii="Verdana" w:hAnsi="Verdana" w:cs="Times New Roman"/>
          <w:sz w:val="24"/>
          <w:szCs w:val="24"/>
        </w:rPr>
        <w:t xml:space="preserve"> con le finalità di cui</w:t>
      </w:r>
      <w:r w:rsidR="00F87516" w:rsidRPr="0046707E">
        <w:rPr>
          <w:rFonts w:ascii="Verdana" w:hAnsi="Verdana" w:cs="Times New Roman"/>
          <w:sz w:val="24"/>
          <w:szCs w:val="24"/>
        </w:rPr>
        <w:t xml:space="preserve"> all’art. 2 comma 1 del DM 1/</w:t>
      </w:r>
      <w:r w:rsidR="00935C07" w:rsidRPr="0046707E">
        <w:rPr>
          <w:rFonts w:ascii="Verdana" w:hAnsi="Verdana" w:cs="Times New Roman"/>
          <w:sz w:val="24"/>
          <w:szCs w:val="24"/>
        </w:rPr>
        <w:t>08/2024</w:t>
      </w:r>
      <w:r w:rsidR="00903501" w:rsidRPr="0046707E">
        <w:rPr>
          <w:rFonts w:ascii="Verdana" w:hAnsi="Verdana" w:cs="Times New Roman"/>
          <w:sz w:val="24"/>
          <w:szCs w:val="24"/>
        </w:rPr>
        <w:t>:</w:t>
      </w:r>
    </w:p>
    <w:p w14:paraId="12DB4F80" w14:textId="77777777" w:rsidR="00206C18" w:rsidRPr="0046707E" w:rsidRDefault="00206C18" w:rsidP="00597CB3">
      <w:pPr>
        <w:pStyle w:val="Paragrafoelenco"/>
        <w:numPr>
          <w:ilvl w:val="0"/>
          <w:numId w:val="23"/>
        </w:numPr>
        <w:rPr>
          <w:rFonts w:ascii="Verdana" w:hAnsi="Verdana" w:cs="Times New Roman"/>
          <w:sz w:val="24"/>
          <w:szCs w:val="24"/>
        </w:rPr>
      </w:pPr>
      <w:r w:rsidRPr="0046707E">
        <w:rPr>
          <w:rFonts w:ascii="Verdana" w:hAnsi="Verdana" w:cs="Times New Roman"/>
          <w:sz w:val="24"/>
          <w:szCs w:val="24"/>
        </w:rPr>
        <w:t xml:space="preserve">Valutazione dell’accessibilità e interventi di adeguamento strutturale </w:t>
      </w:r>
    </w:p>
    <w:p w14:paraId="633867BC" w14:textId="77777777" w:rsidR="005858E9" w:rsidRPr="0046707E" w:rsidRDefault="005858E9" w:rsidP="00597CB3">
      <w:pPr>
        <w:pStyle w:val="Paragrafoelenco"/>
        <w:numPr>
          <w:ilvl w:val="0"/>
          <w:numId w:val="23"/>
        </w:numPr>
        <w:rPr>
          <w:rFonts w:ascii="Verdana" w:hAnsi="Verdana" w:cs="Times New Roman"/>
          <w:sz w:val="24"/>
          <w:szCs w:val="24"/>
        </w:rPr>
      </w:pPr>
      <w:r w:rsidRPr="0046707E">
        <w:rPr>
          <w:rFonts w:ascii="Verdana" w:hAnsi="Verdana" w:cs="Times New Roman"/>
          <w:sz w:val="24"/>
          <w:szCs w:val="24"/>
        </w:rPr>
        <w:t xml:space="preserve">Attività di formazione e sensibilizzazione rivolte agli operatori </w:t>
      </w:r>
    </w:p>
    <w:p w14:paraId="0F5F357E" w14:textId="77777777" w:rsidR="00206C18" w:rsidRPr="0046707E" w:rsidRDefault="00206C18" w:rsidP="00597CB3">
      <w:pPr>
        <w:pStyle w:val="Paragrafoelenco"/>
        <w:numPr>
          <w:ilvl w:val="0"/>
          <w:numId w:val="23"/>
        </w:numPr>
        <w:rPr>
          <w:rFonts w:ascii="Verdana" w:hAnsi="Verdana" w:cs="Times New Roman"/>
          <w:sz w:val="24"/>
          <w:szCs w:val="24"/>
        </w:rPr>
      </w:pPr>
      <w:r w:rsidRPr="0046707E">
        <w:rPr>
          <w:rFonts w:ascii="Verdana" w:hAnsi="Verdana" w:cs="Times New Roman"/>
          <w:sz w:val="24"/>
          <w:szCs w:val="24"/>
        </w:rPr>
        <w:t xml:space="preserve">Attività di formazione e sviluppo di competenze rivolte a persone con disabilità </w:t>
      </w:r>
    </w:p>
    <w:p w14:paraId="47556359" w14:textId="77777777" w:rsidR="00AF14B6" w:rsidRPr="0046707E" w:rsidRDefault="00AF14B6" w:rsidP="00597CB3">
      <w:pPr>
        <w:pStyle w:val="Paragrafoelenco"/>
        <w:numPr>
          <w:ilvl w:val="0"/>
          <w:numId w:val="23"/>
        </w:numPr>
        <w:rPr>
          <w:rFonts w:ascii="Verdana" w:hAnsi="Verdana" w:cs="Times New Roman"/>
          <w:sz w:val="24"/>
          <w:szCs w:val="24"/>
        </w:rPr>
      </w:pPr>
      <w:r w:rsidRPr="0046707E">
        <w:rPr>
          <w:rFonts w:ascii="Verdana" w:hAnsi="Verdana" w:cs="Times New Roman"/>
          <w:sz w:val="24"/>
          <w:szCs w:val="24"/>
        </w:rPr>
        <w:t xml:space="preserve">Attivazione di tirocini di inclusione e inserimento lavorativo </w:t>
      </w:r>
    </w:p>
    <w:p w14:paraId="78E2877A" w14:textId="7D1FD39B" w:rsidR="00903501" w:rsidRPr="0046707E" w:rsidRDefault="00C01D4E" w:rsidP="00597CB3">
      <w:pPr>
        <w:pStyle w:val="Paragrafoelenco"/>
        <w:numPr>
          <w:ilvl w:val="0"/>
          <w:numId w:val="23"/>
        </w:numPr>
        <w:jc w:val="both"/>
        <w:rPr>
          <w:rFonts w:ascii="Verdana" w:hAnsi="Verdana" w:cs="Times New Roman"/>
          <w:sz w:val="24"/>
          <w:szCs w:val="24"/>
        </w:rPr>
      </w:pPr>
      <w:r w:rsidRPr="0046707E">
        <w:rPr>
          <w:rFonts w:ascii="Verdana" w:hAnsi="Verdana" w:cs="Times New Roman"/>
          <w:sz w:val="24"/>
          <w:szCs w:val="24"/>
        </w:rPr>
        <w:t>Sviluppo di strategie di comunicazione</w:t>
      </w:r>
    </w:p>
    <w:p w14:paraId="2F4473B1" w14:textId="5132E952" w:rsidR="00F43616" w:rsidRPr="0046707E" w:rsidRDefault="00FD7374" w:rsidP="00FD7374">
      <w:pPr>
        <w:spacing w:before="120" w:after="120" w:line="276" w:lineRule="auto"/>
        <w:jc w:val="both"/>
        <w:rPr>
          <w:rFonts w:ascii="Verdana" w:hAnsi="Verdana" w:cs="Times New Roman"/>
          <w:color w:val="000000" w:themeColor="text1"/>
          <w:sz w:val="24"/>
          <w:szCs w:val="24"/>
        </w:rPr>
      </w:pPr>
      <w:r w:rsidRPr="0046707E">
        <w:rPr>
          <w:rFonts w:ascii="Verdana" w:hAnsi="Verdana" w:cs="Times New Roman"/>
          <w:color w:val="000000" w:themeColor="text1"/>
          <w:sz w:val="24"/>
          <w:szCs w:val="24"/>
        </w:rPr>
        <w:t>La governance del progetto si fonda su un</w:t>
      </w:r>
      <w:r w:rsidR="00CF61E0" w:rsidRPr="0046707E">
        <w:rPr>
          <w:rFonts w:ascii="Verdana" w:hAnsi="Verdana" w:cs="Times New Roman"/>
          <w:color w:val="000000" w:themeColor="text1"/>
          <w:sz w:val="24"/>
          <w:szCs w:val="24"/>
        </w:rPr>
        <w:t xml:space="preserve">a </w:t>
      </w:r>
      <w:r w:rsidRPr="0046707E">
        <w:rPr>
          <w:rFonts w:ascii="Verdana" w:hAnsi="Verdana" w:cs="Times New Roman"/>
          <w:color w:val="000000" w:themeColor="text1"/>
          <w:sz w:val="24"/>
          <w:szCs w:val="24"/>
        </w:rPr>
        <w:t>solid</w:t>
      </w:r>
      <w:r w:rsidR="00CF61E0" w:rsidRPr="0046707E">
        <w:rPr>
          <w:rFonts w:ascii="Verdana" w:hAnsi="Verdana" w:cs="Times New Roman"/>
          <w:color w:val="000000" w:themeColor="text1"/>
          <w:sz w:val="24"/>
          <w:szCs w:val="24"/>
        </w:rPr>
        <w:t xml:space="preserve">a collaborazione </w:t>
      </w:r>
      <w:r w:rsidRPr="0046707E">
        <w:rPr>
          <w:rFonts w:ascii="Verdana" w:hAnsi="Verdana" w:cs="Times New Roman"/>
          <w:color w:val="000000" w:themeColor="text1"/>
          <w:sz w:val="24"/>
          <w:szCs w:val="24"/>
        </w:rPr>
        <w:t>istituzionale, concepit</w:t>
      </w:r>
      <w:r w:rsidR="00CF61E0" w:rsidRPr="0046707E">
        <w:rPr>
          <w:rFonts w:ascii="Verdana" w:hAnsi="Verdana" w:cs="Times New Roman"/>
          <w:color w:val="000000" w:themeColor="text1"/>
          <w:sz w:val="24"/>
          <w:szCs w:val="24"/>
        </w:rPr>
        <w:t>a</w:t>
      </w:r>
      <w:r w:rsidRPr="0046707E">
        <w:rPr>
          <w:rFonts w:ascii="Verdana" w:hAnsi="Verdana" w:cs="Times New Roman"/>
          <w:color w:val="000000" w:themeColor="text1"/>
          <w:sz w:val="24"/>
          <w:szCs w:val="24"/>
        </w:rPr>
        <w:t xml:space="preserve"> per garantire un’efficace attuazione delle attività e una piena valorizzazione delle risorse locali. Considerando il forte radicamento territoriale dell’intervento, è stata promossa una stretta collaborazione con gli Enti Pubblici e i principali attori istituzionali del </w:t>
      </w:r>
      <w:r w:rsidR="00D72080" w:rsidRPr="0046707E">
        <w:rPr>
          <w:rFonts w:ascii="Verdana" w:hAnsi="Verdana" w:cs="Times New Roman"/>
          <w:color w:val="000000" w:themeColor="text1"/>
          <w:sz w:val="24"/>
          <w:szCs w:val="24"/>
        </w:rPr>
        <w:t>territorio</w:t>
      </w:r>
      <w:r w:rsidR="00F43616" w:rsidRPr="0046707E">
        <w:rPr>
          <w:rFonts w:ascii="Verdana" w:hAnsi="Verdana" w:cs="Times New Roman"/>
          <w:color w:val="000000" w:themeColor="text1"/>
          <w:sz w:val="24"/>
          <w:szCs w:val="24"/>
        </w:rPr>
        <w:t>.</w:t>
      </w:r>
    </w:p>
    <w:p w14:paraId="0E2AFFD3" w14:textId="17A840B5" w:rsidR="00FD7374" w:rsidRPr="0046707E" w:rsidRDefault="00FD7374" w:rsidP="00FD7374">
      <w:pPr>
        <w:spacing w:before="120" w:after="120" w:line="276" w:lineRule="auto"/>
        <w:jc w:val="both"/>
        <w:rPr>
          <w:rFonts w:ascii="Verdana" w:hAnsi="Verdana" w:cs="Times New Roman"/>
          <w:color w:val="000000" w:themeColor="text1"/>
          <w:sz w:val="24"/>
          <w:szCs w:val="24"/>
        </w:rPr>
      </w:pPr>
      <w:r w:rsidRPr="0046707E">
        <w:rPr>
          <w:rFonts w:ascii="Verdana" w:hAnsi="Verdana" w:cs="Times New Roman"/>
          <w:color w:val="000000" w:themeColor="text1"/>
          <w:sz w:val="24"/>
          <w:szCs w:val="24"/>
        </w:rPr>
        <w:t>In quest’ottica, la Regione Lazio ha già acquisito formali lettere di intenti e di collaborazione da parte di tre partner</w:t>
      </w:r>
      <w:r w:rsidR="00874E14" w:rsidRPr="0046707E">
        <w:rPr>
          <w:rFonts w:ascii="Verdana" w:hAnsi="Verdana" w:cs="Times New Roman"/>
          <w:color w:val="000000" w:themeColor="text1"/>
          <w:sz w:val="24"/>
          <w:szCs w:val="24"/>
        </w:rPr>
        <w:t xml:space="preserve"> istituzionali</w:t>
      </w:r>
      <w:r w:rsidRPr="0046707E">
        <w:rPr>
          <w:rFonts w:ascii="Verdana" w:hAnsi="Verdana" w:cs="Times New Roman"/>
          <w:color w:val="000000" w:themeColor="text1"/>
          <w:sz w:val="24"/>
          <w:szCs w:val="24"/>
        </w:rPr>
        <w:t xml:space="preserve"> strategici:</w:t>
      </w:r>
    </w:p>
    <w:p w14:paraId="22A50C35" w14:textId="77777777" w:rsidR="00FD7374" w:rsidRPr="0046707E" w:rsidRDefault="00FD7374" w:rsidP="00FD7374">
      <w:pPr>
        <w:numPr>
          <w:ilvl w:val="0"/>
          <w:numId w:val="28"/>
        </w:numPr>
        <w:spacing w:before="120" w:after="120" w:line="276" w:lineRule="auto"/>
        <w:jc w:val="both"/>
        <w:rPr>
          <w:rFonts w:ascii="Verdana" w:hAnsi="Verdana" w:cs="Times New Roman"/>
          <w:color w:val="000000" w:themeColor="text1"/>
          <w:sz w:val="24"/>
          <w:szCs w:val="24"/>
        </w:rPr>
      </w:pPr>
      <w:r w:rsidRPr="0046707E">
        <w:rPr>
          <w:rFonts w:ascii="Verdana" w:hAnsi="Verdana" w:cs="Times New Roman"/>
          <w:b/>
          <w:bCs/>
          <w:color w:val="000000" w:themeColor="text1"/>
          <w:sz w:val="24"/>
          <w:szCs w:val="24"/>
        </w:rPr>
        <w:t>Comune di Tivoli</w:t>
      </w:r>
      <w:r w:rsidRPr="0046707E">
        <w:rPr>
          <w:rFonts w:ascii="Verdana" w:hAnsi="Verdana" w:cs="Times New Roman"/>
          <w:color w:val="000000" w:themeColor="text1"/>
          <w:sz w:val="24"/>
          <w:szCs w:val="24"/>
        </w:rPr>
        <w:t xml:space="preserve">: partner istituzionale chiave, in quanto direttamente responsabile della pianificazione e gestione del territorio. Il Comune apporta una profonda conoscenza delle dinamiche locali, dei punti di forza e delle criticità in termini di accessibilità, nonché dei bisogni delle persone con disabilità. La sua partecipazione attiva sarà determinante per il coordinamento delle azioni progettuali, facilitando il coinvolgimento delle </w:t>
      </w:r>
      <w:r w:rsidRPr="0046707E">
        <w:rPr>
          <w:rFonts w:ascii="Verdana" w:hAnsi="Verdana" w:cs="Times New Roman"/>
          <w:color w:val="000000" w:themeColor="text1"/>
          <w:sz w:val="24"/>
          <w:szCs w:val="24"/>
        </w:rPr>
        <w:lastRenderedPageBreak/>
        <w:t>imprese locali e del terzo settore e garantendo un’efficace integrazione con le politiche pubbliche già in atto.</w:t>
      </w:r>
    </w:p>
    <w:p w14:paraId="30D21CD4" w14:textId="77777777" w:rsidR="00FD7374" w:rsidRPr="0046707E" w:rsidRDefault="00FD7374" w:rsidP="00FD7374">
      <w:pPr>
        <w:numPr>
          <w:ilvl w:val="0"/>
          <w:numId w:val="28"/>
        </w:numPr>
        <w:spacing w:before="120" w:after="120" w:line="276" w:lineRule="auto"/>
        <w:jc w:val="both"/>
        <w:rPr>
          <w:rFonts w:ascii="Verdana" w:hAnsi="Verdana" w:cs="Times New Roman"/>
          <w:color w:val="000000" w:themeColor="text1"/>
          <w:sz w:val="24"/>
          <w:szCs w:val="24"/>
        </w:rPr>
      </w:pPr>
      <w:r w:rsidRPr="0046707E">
        <w:rPr>
          <w:rFonts w:ascii="Verdana" w:hAnsi="Verdana" w:cs="Times New Roman"/>
          <w:b/>
          <w:bCs/>
          <w:color w:val="000000" w:themeColor="text1"/>
          <w:sz w:val="24"/>
          <w:szCs w:val="24"/>
        </w:rPr>
        <w:t>Istituto Autonomo Villa Adriana e Villa d’Este</w:t>
      </w:r>
      <w:r w:rsidRPr="0046707E">
        <w:rPr>
          <w:rFonts w:ascii="Verdana" w:hAnsi="Verdana" w:cs="Times New Roman"/>
          <w:color w:val="000000" w:themeColor="text1"/>
          <w:sz w:val="24"/>
          <w:szCs w:val="24"/>
        </w:rPr>
        <w:t>: ente gestore di due siti UNESCO di rilevanza mondiale, è un attore centrale per la dimensione turistica del progetto. Il coinvolgimento dell’Istituto consentirà di orientare in modo mirato gli interventi di accessibilità nei due siti, adeguandoli alle esigenze reali dei visitatori con disabilità e rendendo l’esperienza culturale più inclusiva e fruibile.</w:t>
      </w:r>
    </w:p>
    <w:p w14:paraId="07A8C71D" w14:textId="77777777" w:rsidR="00FD7374" w:rsidRPr="0046707E" w:rsidRDefault="00FD7374" w:rsidP="00FD7374">
      <w:pPr>
        <w:numPr>
          <w:ilvl w:val="0"/>
          <w:numId w:val="28"/>
        </w:numPr>
        <w:spacing w:before="120" w:after="120" w:line="276" w:lineRule="auto"/>
        <w:jc w:val="both"/>
        <w:rPr>
          <w:rFonts w:ascii="Verdana" w:hAnsi="Verdana" w:cs="Times New Roman"/>
          <w:color w:val="000000" w:themeColor="text1"/>
          <w:sz w:val="24"/>
          <w:szCs w:val="24"/>
        </w:rPr>
      </w:pPr>
      <w:r w:rsidRPr="0046707E">
        <w:rPr>
          <w:rFonts w:ascii="Verdana" w:hAnsi="Verdana" w:cs="Times New Roman"/>
          <w:b/>
          <w:bCs/>
          <w:color w:val="000000" w:themeColor="text1"/>
          <w:sz w:val="24"/>
          <w:szCs w:val="24"/>
        </w:rPr>
        <w:t>Diocesi di Tivoli e di Palestrina</w:t>
      </w:r>
      <w:r w:rsidRPr="0046707E">
        <w:rPr>
          <w:rFonts w:ascii="Verdana" w:hAnsi="Verdana" w:cs="Times New Roman"/>
          <w:color w:val="000000" w:themeColor="text1"/>
          <w:sz w:val="24"/>
          <w:szCs w:val="24"/>
        </w:rPr>
        <w:t>: la collaborazione con la Diocesi rappresenta un ulteriore elemento qualificante del partenariato, in virtù della presenza nel territorio di numerosi beni ecclesiastici di grande valore storico, artistico e spirituale, che costituiscono mete significative per il turismo culturale e religioso. La sinergia con la Diocesi consentirà di integrare anche tali luoghi nel percorso di accessibilità, ampliando l’impatto del progetto sull’intero sistema turistico locale.</w:t>
      </w:r>
    </w:p>
    <w:p w14:paraId="139F6D20" w14:textId="78A9F79B" w:rsidR="00FD7374" w:rsidRPr="0046707E" w:rsidRDefault="00FD7374" w:rsidP="00FD7374">
      <w:pPr>
        <w:spacing w:before="120" w:after="120" w:line="276" w:lineRule="auto"/>
        <w:jc w:val="both"/>
        <w:rPr>
          <w:rFonts w:ascii="Verdana" w:hAnsi="Verdana" w:cs="Times New Roman"/>
          <w:color w:val="000000" w:themeColor="text1"/>
          <w:sz w:val="24"/>
          <w:szCs w:val="24"/>
        </w:rPr>
      </w:pPr>
      <w:r w:rsidRPr="0046707E">
        <w:rPr>
          <w:rFonts w:ascii="Verdana" w:hAnsi="Verdana" w:cs="Times New Roman"/>
          <w:color w:val="000000" w:themeColor="text1"/>
          <w:sz w:val="24"/>
          <w:szCs w:val="24"/>
        </w:rPr>
        <w:t>Questa rete istituzionale costituisce la base per una governance integrata, orientata alla co-progettazione e alla sostenibilità degli interventi, con l’obiettivo di costruire un modello virtuoso e replicabile di città accessibile e inclusiva.</w:t>
      </w:r>
    </w:p>
    <w:p w14:paraId="412003E1" w14:textId="6D7B1AFB" w:rsidR="00050CE2" w:rsidRPr="0046707E" w:rsidRDefault="00050CE2" w:rsidP="00D70520">
      <w:pPr>
        <w:spacing w:before="120" w:after="120" w:line="276" w:lineRule="auto"/>
        <w:jc w:val="both"/>
        <w:rPr>
          <w:rFonts w:ascii="Verdana" w:hAnsi="Verdana" w:cs="Times New Roman"/>
          <w:sz w:val="24"/>
          <w:szCs w:val="24"/>
        </w:rPr>
      </w:pPr>
      <w:r w:rsidRPr="0046707E">
        <w:rPr>
          <w:rFonts w:ascii="Verdana" w:hAnsi="Verdana" w:cs="Times New Roman"/>
          <w:sz w:val="24"/>
          <w:szCs w:val="24"/>
        </w:rPr>
        <w:t xml:space="preserve">Come riportato all’interno della </w:t>
      </w:r>
      <w:r w:rsidR="00534FD3" w:rsidRPr="0046707E">
        <w:rPr>
          <w:rFonts w:ascii="Verdana" w:hAnsi="Verdana" w:cs="Times New Roman"/>
          <w:sz w:val="24"/>
          <w:szCs w:val="24"/>
        </w:rPr>
        <w:t>proposta ammessa a finanziamento</w:t>
      </w:r>
      <w:r w:rsidR="008B0859" w:rsidRPr="0046707E">
        <w:rPr>
          <w:rFonts w:ascii="Verdana" w:hAnsi="Verdana" w:cs="Times New Roman"/>
          <w:sz w:val="24"/>
          <w:szCs w:val="24"/>
        </w:rPr>
        <w:t>, il progetto sperimentale</w:t>
      </w:r>
      <w:r w:rsidR="00BE7B39" w:rsidRPr="0046707E">
        <w:rPr>
          <w:rFonts w:ascii="Verdana" w:hAnsi="Verdana" w:cs="Times New Roman"/>
          <w:sz w:val="24"/>
          <w:szCs w:val="24"/>
        </w:rPr>
        <w:t xml:space="preserve"> prevede </w:t>
      </w:r>
      <w:r w:rsidR="003011EE" w:rsidRPr="0046707E">
        <w:rPr>
          <w:rFonts w:ascii="Verdana" w:hAnsi="Verdana" w:cs="Times New Roman"/>
          <w:sz w:val="24"/>
          <w:szCs w:val="24"/>
        </w:rPr>
        <w:t>in</w:t>
      </w:r>
      <w:r w:rsidR="00805DE2" w:rsidRPr="0046707E">
        <w:rPr>
          <w:rFonts w:ascii="Verdana" w:hAnsi="Verdana" w:cs="Times New Roman"/>
          <w:sz w:val="24"/>
          <w:szCs w:val="24"/>
        </w:rPr>
        <w:t>fatti</w:t>
      </w:r>
      <w:r w:rsidR="003011EE" w:rsidRPr="0046707E">
        <w:rPr>
          <w:rFonts w:ascii="Verdana" w:hAnsi="Verdana" w:cs="Times New Roman"/>
          <w:sz w:val="24"/>
          <w:szCs w:val="24"/>
        </w:rPr>
        <w:t xml:space="preserve"> </w:t>
      </w:r>
      <w:r w:rsidR="00BE7B39" w:rsidRPr="0046707E">
        <w:rPr>
          <w:rFonts w:ascii="Verdana" w:hAnsi="Verdana" w:cs="Times New Roman"/>
          <w:sz w:val="24"/>
          <w:szCs w:val="24"/>
        </w:rPr>
        <w:t>l’individuazione</w:t>
      </w:r>
      <w:r w:rsidR="00C31B20" w:rsidRPr="0046707E">
        <w:rPr>
          <w:rFonts w:ascii="Verdana" w:hAnsi="Verdana" w:cs="Times New Roman"/>
          <w:sz w:val="24"/>
          <w:szCs w:val="24"/>
        </w:rPr>
        <w:t xml:space="preserve"> d</w:t>
      </w:r>
      <w:r w:rsidR="00655DD2" w:rsidRPr="0046707E">
        <w:rPr>
          <w:rFonts w:ascii="Verdana" w:hAnsi="Verdana" w:cs="Times New Roman"/>
          <w:sz w:val="24"/>
          <w:szCs w:val="24"/>
        </w:rPr>
        <w:t>i un Soggetto</w:t>
      </w:r>
      <w:r w:rsidR="0032528A" w:rsidRPr="0046707E">
        <w:rPr>
          <w:rFonts w:ascii="Verdana" w:hAnsi="Verdana" w:cs="Times New Roman"/>
          <w:sz w:val="24"/>
          <w:szCs w:val="24"/>
        </w:rPr>
        <w:t xml:space="preserve"> Attuator</w:t>
      </w:r>
      <w:r w:rsidR="00655DD2" w:rsidRPr="0046707E">
        <w:rPr>
          <w:rFonts w:ascii="Verdana" w:hAnsi="Verdana" w:cs="Times New Roman"/>
          <w:sz w:val="24"/>
          <w:szCs w:val="24"/>
        </w:rPr>
        <w:t>e</w:t>
      </w:r>
      <w:r w:rsidR="0032528A" w:rsidRPr="0046707E">
        <w:rPr>
          <w:rFonts w:ascii="Verdana" w:hAnsi="Verdana" w:cs="Times New Roman"/>
          <w:sz w:val="24"/>
          <w:szCs w:val="24"/>
        </w:rPr>
        <w:t xml:space="preserve"> Partner</w:t>
      </w:r>
      <w:r w:rsidR="00C31B20" w:rsidRPr="0046707E">
        <w:rPr>
          <w:rFonts w:ascii="Verdana" w:hAnsi="Verdana" w:cs="Times New Roman"/>
          <w:sz w:val="24"/>
          <w:szCs w:val="24"/>
        </w:rPr>
        <w:t xml:space="preserve"> delle azioni sopra indicate</w:t>
      </w:r>
      <w:r w:rsidR="00BE7B39" w:rsidRPr="0046707E">
        <w:rPr>
          <w:rFonts w:ascii="Verdana" w:hAnsi="Verdana" w:cs="Times New Roman"/>
          <w:sz w:val="24"/>
          <w:szCs w:val="24"/>
        </w:rPr>
        <w:t>,</w:t>
      </w:r>
      <w:r w:rsidR="006A4FF0" w:rsidRPr="0046707E">
        <w:rPr>
          <w:rFonts w:ascii="Verdana" w:hAnsi="Verdana" w:cs="Times New Roman"/>
          <w:sz w:val="24"/>
          <w:szCs w:val="24"/>
        </w:rPr>
        <w:t xml:space="preserve"> tramite </w:t>
      </w:r>
      <w:r w:rsidR="00334D5F" w:rsidRPr="0046707E">
        <w:rPr>
          <w:rFonts w:ascii="Verdana" w:hAnsi="Verdana" w:cs="Times New Roman"/>
          <w:sz w:val="24"/>
          <w:szCs w:val="24"/>
        </w:rPr>
        <w:t>Avviso pubblico non competitivo di co-progettazione rivolto agli Enti del Terzo Settore</w:t>
      </w:r>
      <w:r w:rsidR="001976E3" w:rsidRPr="0046707E">
        <w:rPr>
          <w:rFonts w:ascii="Verdana" w:hAnsi="Verdana" w:cs="Times New Roman"/>
          <w:sz w:val="24"/>
          <w:szCs w:val="24"/>
        </w:rPr>
        <w:t xml:space="preserve"> </w:t>
      </w:r>
      <w:r w:rsidR="002134FC" w:rsidRPr="0046707E">
        <w:rPr>
          <w:rFonts w:ascii="Verdana" w:hAnsi="Verdana" w:cs="Times New Roman"/>
          <w:sz w:val="24"/>
          <w:szCs w:val="24"/>
        </w:rPr>
        <w:t xml:space="preserve">(di seguito anche ETS) </w:t>
      </w:r>
      <w:r w:rsidR="00F23E7D" w:rsidRPr="0046707E">
        <w:rPr>
          <w:rFonts w:ascii="Verdana" w:hAnsi="Verdana" w:cs="Times New Roman"/>
          <w:sz w:val="24"/>
          <w:szCs w:val="24"/>
        </w:rPr>
        <w:t xml:space="preserve">che </w:t>
      </w:r>
      <w:r w:rsidR="00C81769" w:rsidRPr="0046707E">
        <w:rPr>
          <w:rFonts w:ascii="Verdana" w:hAnsi="Verdana" w:cs="Times New Roman"/>
          <w:sz w:val="24"/>
          <w:szCs w:val="24"/>
        </w:rPr>
        <w:t xml:space="preserve">potranno partecipare sia singolarmente che in </w:t>
      </w:r>
      <w:r w:rsidR="00752439" w:rsidRPr="0046707E">
        <w:rPr>
          <w:rFonts w:ascii="Verdana" w:hAnsi="Verdana" w:cs="Times New Roman"/>
          <w:sz w:val="24"/>
          <w:szCs w:val="24"/>
        </w:rPr>
        <w:t xml:space="preserve">associazione </w:t>
      </w:r>
      <w:r w:rsidR="002071CD" w:rsidRPr="0046707E">
        <w:rPr>
          <w:rFonts w:ascii="Verdana" w:hAnsi="Verdana" w:cs="Times New Roman"/>
          <w:sz w:val="24"/>
          <w:szCs w:val="24"/>
        </w:rPr>
        <w:t xml:space="preserve">temporanea </w:t>
      </w:r>
      <w:r w:rsidR="00D8039E" w:rsidRPr="0046707E">
        <w:rPr>
          <w:rFonts w:ascii="Verdana" w:hAnsi="Verdana" w:cs="Times New Roman"/>
          <w:sz w:val="24"/>
          <w:szCs w:val="24"/>
        </w:rPr>
        <w:t>(ATS)</w:t>
      </w:r>
      <w:r w:rsidR="00C31B20" w:rsidRPr="0046707E">
        <w:rPr>
          <w:rFonts w:ascii="Verdana" w:hAnsi="Verdana" w:cs="Times New Roman"/>
          <w:sz w:val="24"/>
          <w:szCs w:val="24"/>
        </w:rPr>
        <w:t>.</w:t>
      </w:r>
    </w:p>
    <w:p w14:paraId="6DA71094" w14:textId="64F026CC" w:rsidR="00FC3585" w:rsidRPr="0046707E" w:rsidRDefault="00C1127C"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La Regione Lazio, come evidenziato nel </w:t>
      </w:r>
      <w:r w:rsidRPr="0046707E">
        <w:rPr>
          <w:rFonts w:ascii="Verdana" w:hAnsi="Verdana" w:cs="Times New Roman"/>
          <w:i/>
          <w:sz w:val="24"/>
          <w:szCs w:val="24"/>
        </w:rPr>
        <w:t xml:space="preserve">Piano Sociale Regionale </w:t>
      </w:r>
      <w:r w:rsidR="00767DBD" w:rsidRPr="0046707E">
        <w:rPr>
          <w:rFonts w:ascii="Verdana" w:hAnsi="Verdana" w:cs="Times New Roman"/>
          <w:i/>
          <w:iCs/>
          <w:sz w:val="24"/>
          <w:szCs w:val="24"/>
        </w:rPr>
        <w:t>2025-2027</w:t>
      </w:r>
      <w:r w:rsidR="00767DBD" w:rsidRPr="0046707E">
        <w:rPr>
          <w:rFonts w:ascii="Verdana" w:hAnsi="Verdana" w:cs="Times New Roman"/>
          <w:sz w:val="24"/>
          <w:szCs w:val="24"/>
        </w:rPr>
        <w:t xml:space="preserve">, </w:t>
      </w:r>
      <w:r w:rsidR="001F02E4" w:rsidRPr="0046707E">
        <w:rPr>
          <w:rFonts w:ascii="Verdana" w:hAnsi="Verdana" w:cs="Times New Roman"/>
          <w:sz w:val="24"/>
          <w:szCs w:val="24"/>
        </w:rPr>
        <w:t>valorizza</w:t>
      </w:r>
      <w:r w:rsidR="008F54A3" w:rsidRPr="0046707E">
        <w:rPr>
          <w:rFonts w:ascii="Verdana" w:hAnsi="Verdana" w:cs="Times New Roman"/>
          <w:sz w:val="24"/>
          <w:szCs w:val="24"/>
        </w:rPr>
        <w:t xml:space="preserve"> l’innovazione nei processi partecipativi</w:t>
      </w:r>
      <w:r w:rsidR="001F02E4" w:rsidRPr="0046707E">
        <w:rPr>
          <w:rFonts w:ascii="Verdana" w:hAnsi="Verdana" w:cs="Times New Roman"/>
          <w:sz w:val="24"/>
          <w:szCs w:val="24"/>
        </w:rPr>
        <w:t xml:space="preserve"> per lo</w:t>
      </w:r>
      <w:r w:rsidR="008F54A3" w:rsidRPr="0046707E">
        <w:rPr>
          <w:rFonts w:ascii="Verdana" w:hAnsi="Verdana" w:cs="Times New Roman"/>
          <w:sz w:val="24"/>
          <w:szCs w:val="24"/>
        </w:rPr>
        <w:t xml:space="preserve"> sviluppo di comunità responsabili e mutualistiche, </w:t>
      </w:r>
      <w:r w:rsidR="00767DBD" w:rsidRPr="0046707E">
        <w:rPr>
          <w:rFonts w:ascii="Verdana" w:hAnsi="Verdana" w:cs="Times New Roman"/>
          <w:sz w:val="24"/>
          <w:szCs w:val="24"/>
        </w:rPr>
        <w:t>con il</w:t>
      </w:r>
      <w:r w:rsidR="008F54A3" w:rsidRPr="0046707E">
        <w:rPr>
          <w:rFonts w:ascii="Verdana" w:hAnsi="Verdana" w:cs="Times New Roman"/>
          <w:sz w:val="24"/>
          <w:szCs w:val="24"/>
        </w:rPr>
        <w:t xml:space="preserve"> coinvolgimento nella co-progettazione delle organizzazioni di terzo settore e nella valutazione di impatto delle attività, dei progetti e delle politiche</w:t>
      </w:r>
      <w:r w:rsidR="00EB2D4D" w:rsidRPr="0046707E">
        <w:rPr>
          <w:rFonts w:ascii="Verdana" w:hAnsi="Verdana" w:cs="Times New Roman"/>
          <w:sz w:val="24"/>
          <w:szCs w:val="24"/>
        </w:rPr>
        <w:t>.</w:t>
      </w:r>
    </w:p>
    <w:p w14:paraId="5E203846" w14:textId="5214889F" w:rsidR="00EB2D4D" w:rsidRPr="0046707E" w:rsidRDefault="00EB2D4D" w:rsidP="004B0A70">
      <w:pPr>
        <w:spacing w:line="276" w:lineRule="auto"/>
        <w:jc w:val="both"/>
        <w:rPr>
          <w:rFonts w:ascii="Verdana" w:hAnsi="Verdana" w:cs="Times New Roman"/>
          <w:sz w:val="24"/>
          <w:szCs w:val="24"/>
        </w:rPr>
      </w:pPr>
      <w:r w:rsidRPr="0046707E">
        <w:rPr>
          <w:rFonts w:ascii="Verdana" w:hAnsi="Verdana" w:cs="Times New Roman"/>
          <w:sz w:val="24"/>
          <w:szCs w:val="24"/>
        </w:rPr>
        <w:t>Oltre a rinforzare questi concetti con l’esplicita previsione dell’utilizzo degli strumenti della co-programmazione e della coprogettazione, li incardina nel più ampio contesto della cittadinanza attiva, sottolineando che l’attività sempre più centrale e collaborativa degli ETS va intesa come metodo per realizzare un nuovo modo di amministrare, secondo il quale i cittadini si trasformano da utenti ad alleati dell’amministrazione nella gestione di una società sempre più complessa.</w:t>
      </w:r>
    </w:p>
    <w:p w14:paraId="1BBDA7B4" w14:textId="62DE0788" w:rsidR="00804B19" w:rsidRPr="0046707E" w:rsidRDefault="004B0A70"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In riferimento al presente </w:t>
      </w:r>
      <w:r w:rsidR="00DF0644" w:rsidRPr="0046707E">
        <w:rPr>
          <w:rFonts w:ascii="Verdana" w:hAnsi="Verdana" w:cs="Times New Roman"/>
          <w:sz w:val="24"/>
          <w:szCs w:val="24"/>
        </w:rPr>
        <w:t>Avviso</w:t>
      </w:r>
      <w:r w:rsidRPr="0046707E">
        <w:rPr>
          <w:rFonts w:ascii="Verdana" w:hAnsi="Verdana" w:cs="Times New Roman"/>
          <w:sz w:val="24"/>
          <w:szCs w:val="24"/>
        </w:rPr>
        <w:t>, l</w:t>
      </w:r>
      <w:r w:rsidR="00D47590" w:rsidRPr="0046707E">
        <w:rPr>
          <w:rFonts w:ascii="Verdana" w:hAnsi="Verdana" w:cs="Times New Roman"/>
          <w:sz w:val="24"/>
          <w:szCs w:val="24"/>
        </w:rPr>
        <w:t xml:space="preserve">'adozione della </w:t>
      </w:r>
      <w:r w:rsidRPr="0046707E">
        <w:rPr>
          <w:rFonts w:ascii="Verdana" w:hAnsi="Verdana" w:cs="Times New Roman"/>
          <w:sz w:val="24"/>
          <w:szCs w:val="24"/>
        </w:rPr>
        <w:t xml:space="preserve">procedura della </w:t>
      </w:r>
      <w:r w:rsidR="00D47590" w:rsidRPr="0046707E">
        <w:rPr>
          <w:rFonts w:ascii="Verdana" w:hAnsi="Verdana" w:cs="Times New Roman"/>
          <w:sz w:val="24"/>
          <w:szCs w:val="24"/>
        </w:rPr>
        <w:t>co-progettazione, in linea con “</w:t>
      </w:r>
      <w:r w:rsidR="00D47590" w:rsidRPr="0046707E">
        <w:rPr>
          <w:rFonts w:ascii="Verdana" w:hAnsi="Verdana" w:cs="Times New Roman"/>
          <w:i/>
          <w:iCs/>
          <w:sz w:val="24"/>
          <w:szCs w:val="24"/>
        </w:rPr>
        <w:t xml:space="preserve">Linee Guida </w:t>
      </w:r>
      <w:r w:rsidR="004823E6" w:rsidRPr="0046707E">
        <w:rPr>
          <w:rFonts w:ascii="Verdana" w:hAnsi="Verdana" w:cs="Times New Roman"/>
          <w:i/>
          <w:iCs/>
          <w:sz w:val="24"/>
          <w:szCs w:val="24"/>
        </w:rPr>
        <w:t>d</w:t>
      </w:r>
      <w:r w:rsidR="00D47590" w:rsidRPr="0046707E">
        <w:rPr>
          <w:rFonts w:ascii="Verdana" w:hAnsi="Verdana" w:cs="Times New Roman"/>
          <w:i/>
          <w:iCs/>
          <w:sz w:val="24"/>
          <w:szCs w:val="24"/>
        </w:rPr>
        <w:t xml:space="preserve">ella Regione Lazio </w:t>
      </w:r>
      <w:r w:rsidR="004823E6" w:rsidRPr="0046707E">
        <w:rPr>
          <w:rFonts w:ascii="Verdana" w:hAnsi="Verdana" w:cs="Times New Roman"/>
          <w:i/>
          <w:iCs/>
          <w:sz w:val="24"/>
          <w:szCs w:val="24"/>
        </w:rPr>
        <w:t>i</w:t>
      </w:r>
      <w:r w:rsidR="00D47590" w:rsidRPr="0046707E">
        <w:rPr>
          <w:rFonts w:ascii="Verdana" w:hAnsi="Verdana" w:cs="Times New Roman"/>
          <w:i/>
          <w:iCs/>
          <w:sz w:val="24"/>
          <w:szCs w:val="24"/>
        </w:rPr>
        <w:t xml:space="preserve">n </w:t>
      </w:r>
      <w:r w:rsidR="004823E6" w:rsidRPr="0046707E">
        <w:rPr>
          <w:rFonts w:ascii="Verdana" w:hAnsi="Verdana" w:cs="Times New Roman"/>
          <w:i/>
          <w:iCs/>
          <w:sz w:val="24"/>
          <w:szCs w:val="24"/>
        </w:rPr>
        <w:t>m</w:t>
      </w:r>
      <w:r w:rsidR="00D47590" w:rsidRPr="0046707E">
        <w:rPr>
          <w:rFonts w:ascii="Verdana" w:hAnsi="Verdana" w:cs="Times New Roman"/>
          <w:i/>
          <w:iCs/>
          <w:sz w:val="24"/>
          <w:szCs w:val="24"/>
        </w:rPr>
        <w:t xml:space="preserve">ateria </w:t>
      </w:r>
      <w:r w:rsidR="004823E6" w:rsidRPr="0046707E">
        <w:rPr>
          <w:rFonts w:ascii="Verdana" w:hAnsi="Verdana" w:cs="Times New Roman"/>
          <w:i/>
          <w:iCs/>
          <w:sz w:val="24"/>
          <w:szCs w:val="24"/>
        </w:rPr>
        <w:t>d</w:t>
      </w:r>
      <w:r w:rsidR="00D47590" w:rsidRPr="0046707E">
        <w:rPr>
          <w:rFonts w:ascii="Verdana" w:hAnsi="Verdana" w:cs="Times New Roman"/>
          <w:i/>
          <w:iCs/>
          <w:sz w:val="24"/>
          <w:szCs w:val="24"/>
        </w:rPr>
        <w:t xml:space="preserve">i </w:t>
      </w:r>
      <w:r w:rsidRPr="0046707E">
        <w:rPr>
          <w:rFonts w:ascii="Verdana" w:hAnsi="Verdana" w:cs="Times New Roman"/>
          <w:i/>
          <w:iCs/>
          <w:sz w:val="24"/>
          <w:szCs w:val="24"/>
        </w:rPr>
        <w:t>c</w:t>
      </w:r>
      <w:r w:rsidR="00D47590" w:rsidRPr="0046707E">
        <w:rPr>
          <w:rFonts w:ascii="Verdana" w:hAnsi="Verdana" w:cs="Times New Roman"/>
          <w:i/>
          <w:iCs/>
          <w:sz w:val="24"/>
          <w:szCs w:val="24"/>
        </w:rPr>
        <w:t>o-</w:t>
      </w:r>
      <w:r w:rsidRPr="0046707E">
        <w:rPr>
          <w:rFonts w:ascii="Verdana" w:hAnsi="Verdana" w:cs="Times New Roman"/>
          <w:i/>
          <w:iCs/>
          <w:sz w:val="24"/>
          <w:szCs w:val="24"/>
        </w:rPr>
        <w:t>p</w:t>
      </w:r>
      <w:r w:rsidR="00D47590" w:rsidRPr="0046707E">
        <w:rPr>
          <w:rFonts w:ascii="Verdana" w:hAnsi="Verdana" w:cs="Times New Roman"/>
          <w:i/>
          <w:iCs/>
          <w:sz w:val="24"/>
          <w:szCs w:val="24"/>
        </w:rPr>
        <w:t xml:space="preserve">rogrammazione </w:t>
      </w:r>
      <w:r w:rsidR="004823E6" w:rsidRPr="0046707E">
        <w:rPr>
          <w:rFonts w:ascii="Verdana" w:hAnsi="Verdana" w:cs="Times New Roman"/>
          <w:i/>
          <w:iCs/>
          <w:sz w:val="24"/>
          <w:szCs w:val="24"/>
        </w:rPr>
        <w:t>e</w:t>
      </w:r>
      <w:r w:rsidR="00D47590" w:rsidRPr="0046707E">
        <w:rPr>
          <w:rFonts w:ascii="Verdana" w:hAnsi="Verdana" w:cs="Times New Roman"/>
          <w:i/>
          <w:iCs/>
          <w:sz w:val="24"/>
          <w:szCs w:val="24"/>
        </w:rPr>
        <w:t xml:space="preserve"> </w:t>
      </w:r>
      <w:r w:rsidRPr="0046707E">
        <w:rPr>
          <w:rFonts w:ascii="Verdana" w:hAnsi="Verdana" w:cs="Times New Roman"/>
          <w:i/>
          <w:iCs/>
          <w:sz w:val="24"/>
          <w:szCs w:val="24"/>
        </w:rPr>
        <w:t>c</w:t>
      </w:r>
      <w:r w:rsidR="00D47590" w:rsidRPr="0046707E">
        <w:rPr>
          <w:rFonts w:ascii="Verdana" w:hAnsi="Verdana" w:cs="Times New Roman"/>
          <w:i/>
          <w:iCs/>
          <w:sz w:val="24"/>
          <w:szCs w:val="24"/>
        </w:rPr>
        <w:t>o-</w:t>
      </w:r>
      <w:r w:rsidRPr="0046707E">
        <w:rPr>
          <w:rFonts w:ascii="Verdana" w:hAnsi="Verdana" w:cs="Times New Roman"/>
          <w:i/>
          <w:iCs/>
          <w:sz w:val="24"/>
          <w:szCs w:val="24"/>
        </w:rPr>
        <w:t>p</w:t>
      </w:r>
      <w:r w:rsidR="00D47590" w:rsidRPr="0046707E">
        <w:rPr>
          <w:rFonts w:ascii="Verdana" w:hAnsi="Verdana" w:cs="Times New Roman"/>
          <w:i/>
          <w:iCs/>
          <w:sz w:val="24"/>
          <w:szCs w:val="24"/>
        </w:rPr>
        <w:t xml:space="preserve">rogettazione </w:t>
      </w:r>
      <w:r w:rsidR="004823E6" w:rsidRPr="0046707E">
        <w:rPr>
          <w:rFonts w:ascii="Verdana" w:hAnsi="Verdana" w:cs="Times New Roman"/>
          <w:i/>
          <w:iCs/>
          <w:sz w:val="24"/>
          <w:szCs w:val="24"/>
        </w:rPr>
        <w:t>t</w:t>
      </w:r>
      <w:r w:rsidR="00D47590" w:rsidRPr="0046707E">
        <w:rPr>
          <w:rFonts w:ascii="Verdana" w:hAnsi="Verdana" w:cs="Times New Roman"/>
          <w:i/>
          <w:iCs/>
          <w:sz w:val="24"/>
          <w:szCs w:val="24"/>
        </w:rPr>
        <w:t xml:space="preserve">ra Pubbliche Amministrazioni </w:t>
      </w:r>
      <w:r w:rsidR="004823E6" w:rsidRPr="0046707E">
        <w:rPr>
          <w:rFonts w:ascii="Verdana" w:hAnsi="Verdana" w:cs="Times New Roman"/>
          <w:i/>
          <w:iCs/>
          <w:sz w:val="24"/>
          <w:szCs w:val="24"/>
        </w:rPr>
        <w:t>e</w:t>
      </w:r>
      <w:r w:rsidR="00D47590" w:rsidRPr="0046707E">
        <w:rPr>
          <w:rFonts w:ascii="Verdana" w:hAnsi="Verdana" w:cs="Times New Roman"/>
          <w:i/>
          <w:iCs/>
          <w:sz w:val="24"/>
          <w:szCs w:val="24"/>
        </w:rPr>
        <w:t xml:space="preserve">d Enti </w:t>
      </w:r>
      <w:r w:rsidRPr="0046707E">
        <w:rPr>
          <w:rFonts w:ascii="Verdana" w:hAnsi="Verdana" w:cs="Times New Roman"/>
          <w:i/>
          <w:iCs/>
          <w:sz w:val="24"/>
          <w:szCs w:val="24"/>
        </w:rPr>
        <w:t>d</w:t>
      </w:r>
      <w:r w:rsidR="00D47590" w:rsidRPr="0046707E">
        <w:rPr>
          <w:rFonts w:ascii="Verdana" w:hAnsi="Verdana" w:cs="Times New Roman"/>
          <w:i/>
          <w:iCs/>
          <w:sz w:val="24"/>
          <w:szCs w:val="24"/>
        </w:rPr>
        <w:t xml:space="preserve">el </w:t>
      </w:r>
      <w:r w:rsidR="00D47590" w:rsidRPr="0046707E">
        <w:rPr>
          <w:rFonts w:ascii="Verdana" w:hAnsi="Verdana" w:cs="Times New Roman"/>
          <w:i/>
          <w:iCs/>
          <w:sz w:val="24"/>
          <w:szCs w:val="24"/>
        </w:rPr>
        <w:lastRenderedPageBreak/>
        <w:t xml:space="preserve">Terzo Settore, </w:t>
      </w:r>
      <w:r w:rsidRPr="0046707E">
        <w:rPr>
          <w:rFonts w:ascii="Verdana" w:hAnsi="Verdana" w:cs="Times New Roman"/>
          <w:i/>
          <w:iCs/>
          <w:sz w:val="24"/>
          <w:szCs w:val="24"/>
        </w:rPr>
        <w:t>ai sensi dell’art.</w:t>
      </w:r>
      <w:r w:rsidR="00D47590" w:rsidRPr="0046707E">
        <w:rPr>
          <w:rFonts w:ascii="Verdana" w:hAnsi="Verdana" w:cs="Times New Roman"/>
          <w:i/>
          <w:iCs/>
          <w:sz w:val="24"/>
          <w:szCs w:val="24"/>
        </w:rPr>
        <w:t xml:space="preserve"> 55 </w:t>
      </w:r>
      <w:r w:rsidRPr="0046707E">
        <w:rPr>
          <w:rFonts w:ascii="Verdana" w:hAnsi="Verdana" w:cs="Times New Roman"/>
          <w:i/>
          <w:iCs/>
          <w:sz w:val="24"/>
          <w:szCs w:val="24"/>
        </w:rPr>
        <w:t>d</w:t>
      </w:r>
      <w:r w:rsidR="00D47590" w:rsidRPr="0046707E">
        <w:rPr>
          <w:rFonts w:ascii="Verdana" w:hAnsi="Verdana" w:cs="Times New Roman"/>
          <w:i/>
          <w:iCs/>
          <w:sz w:val="24"/>
          <w:szCs w:val="24"/>
        </w:rPr>
        <w:t>el</w:t>
      </w:r>
      <w:r w:rsidR="00D47590" w:rsidRPr="0046707E">
        <w:rPr>
          <w:rFonts w:ascii="Verdana" w:hAnsi="Verdana" w:cs="Times New Roman"/>
          <w:i/>
          <w:sz w:val="24"/>
          <w:szCs w:val="24"/>
        </w:rPr>
        <w:t xml:space="preserve"> Decreto Legislativo N.117 </w:t>
      </w:r>
      <w:r w:rsidRPr="0046707E">
        <w:rPr>
          <w:rFonts w:ascii="Verdana" w:hAnsi="Verdana" w:cs="Times New Roman"/>
          <w:i/>
          <w:iCs/>
          <w:sz w:val="24"/>
          <w:szCs w:val="24"/>
        </w:rPr>
        <w:t>del</w:t>
      </w:r>
      <w:r w:rsidR="00D47590" w:rsidRPr="0046707E">
        <w:rPr>
          <w:rFonts w:ascii="Verdana" w:hAnsi="Verdana" w:cs="Times New Roman"/>
          <w:i/>
          <w:sz w:val="24"/>
          <w:szCs w:val="24"/>
        </w:rPr>
        <w:t xml:space="preserve"> 3 </w:t>
      </w:r>
      <w:r w:rsidRPr="0046707E">
        <w:rPr>
          <w:rFonts w:ascii="Verdana" w:hAnsi="Verdana" w:cs="Times New Roman"/>
          <w:i/>
          <w:iCs/>
          <w:sz w:val="24"/>
          <w:szCs w:val="24"/>
        </w:rPr>
        <w:t>luglio</w:t>
      </w:r>
      <w:r w:rsidR="00D47590" w:rsidRPr="0046707E">
        <w:rPr>
          <w:rFonts w:ascii="Verdana" w:hAnsi="Verdana" w:cs="Times New Roman"/>
          <w:i/>
          <w:sz w:val="24"/>
          <w:szCs w:val="24"/>
        </w:rPr>
        <w:t xml:space="preserve"> 2017 (Codice </w:t>
      </w:r>
      <w:r w:rsidRPr="0046707E">
        <w:rPr>
          <w:rFonts w:ascii="Verdana" w:hAnsi="Verdana" w:cs="Times New Roman"/>
          <w:i/>
          <w:iCs/>
          <w:sz w:val="24"/>
          <w:szCs w:val="24"/>
        </w:rPr>
        <w:t>d</w:t>
      </w:r>
      <w:r w:rsidR="00D47590" w:rsidRPr="0046707E">
        <w:rPr>
          <w:rFonts w:ascii="Verdana" w:hAnsi="Verdana" w:cs="Times New Roman"/>
          <w:i/>
          <w:iCs/>
          <w:sz w:val="24"/>
          <w:szCs w:val="24"/>
        </w:rPr>
        <w:t>el</w:t>
      </w:r>
      <w:r w:rsidR="00D47590" w:rsidRPr="0046707E">
        <w:rPr>
          <w:rFonts w:ascii="Verdana" w:hAnsi="Verdana" w:cs="Times New Roman"/>
          <w:i/>
          <w:sz w:val="24"/>
          <w:szCs w:val="24"/>
        </w:rPr>
        <w:t xml:space="preserve"> Terzo Settore)”</w:t>
      </w:r>
      <w:r w:rsidRPr="0046707E">
        <w:rPr>
          <w:rStyle w:val="Rimandonotaapidipagina"/>
          <w:rFonts w:ascii="Verdana" w:hAnsi="Verdana" w:cs="Times New Roman"/>
          <w:i/>
          <w:iCs/>
          <w:sz w:val="24"/>
          <w:szCs w:val="24"/>
        </w:rPr>
        <w:footnoteReference w:id="2"/>
      </w:r>
      <w:r w:rsidR="00D47590" w:rsidRPr="0046707E">
        <w:rPr>
          <w:rFonts w:ascii="Verdana" w:hAnsi="Verdana" w:cs="Times New Roman"/>
          <w:sz w:val="24"/>
          <w:szCs w:val="24"/>
        </w:rPr>
        <w:t>, rappresenta un approccio innovativo e partecipativo nella gestione dei progetti</w:t>
      </w:r>
      <w:r w:rsidR="00D64E72" w:rsidRPr="0046707E">
        <w:rPr>
          <w:rFonts w:ascii="Verdana" w:hAnsi="Verdana" w:cs="Times New Roman"/>
          <w:sz w:val="24"/>
          <w:szCs w:val="24"/>
        </w:rPr>
        <w:t xml:space="preserve">. </w:t>
      </w:r>
    </w:p>
    <w:p w14:paraId="7AC4DE12" w14:textId="027F155C" w:rsidR="009367DA" w:rsidRPr="0046707E" w:rsidRDefault="00A6323D"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La regione </w:t>
      </w:r>
      <w:proofErr w:type="gramStart"/>
      <w:r w:rsidR="009367DA" w:rsidRPr="0046707E">
        <w:rPr>
          <w:rFonts w:ascii="Verdana" w:hAnsi="Verdana" w:cs="Times New Roman"/>
          <w:sz w:val="24"/>
          <w:szCs w:val="24"/>
        </w:rPr>
        <w:t>preved</w:t>
      </w:r>
      <w:r w:rsidRPr="0046707E">
        <w:rPr>
          <w:rFonts w:ascii="Verdana" w:hAnsi="Verdana" w:cs="Times New Roman"/>
          <w:sz w:val="24"/>
          <w:szCs w:val="24"/>
        </w:rPr>
        <w:t xml:space="preserve">e </w:t>
      </w:r>
      <w:r w:rsidR="009367DA" w:rsidRPr="0046707E">
        <w:rPr>
          <w:rFonts w:ascii="Verdana" w:hAnsi="Verdana" w:cs="Times New Roman"/>
          <w:sz w:val="24"/>
          <w:szCs w:val="24"/>
        </w:rPr>
        <w:t xml:space="preserve"> lo</w:t>
      </w:r>
      <w:proofErr w:type="gramEnd"/>
      <w:r w:rsidR="009367DA" w:rsidRPr="0046707E">
        <w:rPr>
          <w:rFonts w:ascii="Verdana" w:hAnsi="Verdana" w:cs="Times New Roman"/>
          <w:sz w:val="24"/>
          <w:szCs w:val="24"/>
        </w:rPr>
        <w:t xml:space="preserve"> sviluppo di sistemi territoriali integrati e in rete </w:t>
      </w:r>
      <w:r w:rsidRPr="0046707E">
        <w:rPr>
          <w:rFonts w:ascii="Verdana" w:hAnsi="Verdana" w:cs="Times New Roman"/>
          <w:sz w:val="24"/>
          <w:szCs w:val="24"/>
        </w:rPr>
        <w:t xml:space="preserve">che </w:t>
      </w:r>
      <w:r w:rsidR="009367DA" w:rsidRPr="0046707E">
        <w:rPr>
          <w:rFonts w:ascii="Verdana" w:hAnsi="Verdana" w:cs="Times New Roman"/>
          <w:sz w:val="24"/>
          <w:szCs w:val="24"/>
        </w:rPr>
        <w:t>attraverso il coinvolgimento di tutti gli attori del territorio  assicurino una adeguata presa in carico d</w:t>
      </w:r>
      <w:r w:rsidRPr="0046707E">
        <w:rPr>
          <w:rFonts w:ascii="Verdana" w:hAnsi="Verdana" w:cs="Times New Roman"/>
          <w:sz w:val="24"/>
          <w:szCs w:val="24"/>
        </w:rPr>
        <w:t>elle persone vulnerabili</w:t>
      </w:r>
      <w:r w:rsidR="00E066C7" w:rsidRPr="0046707E">
        <w:rPr>
          <w:rFonts w:ascii="Verdana" w:hAnsi="Verdana" w:cs="Times New Roman"/>
          <w:sz w:val="24"/>
          <w:szCs w:val="24"/>
        </w:rPr>
        <w:t>.</w:t>
      </w:r>
    </w:p>
    <w:p w14:paraId="41C19B6E" w14:textId="2B465B18" w:rsidR="001E3970" w:rsidRPr="0046707E" w:rsidRDefault="00A66026"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Il presente </w:t>
      </w:r>
      <w:r w:rsidR="00DF0644" w:rsidRPr="0046707E">
        <w:rPr>
          <w:rFonts w:ascii="Verdana" w:hAnsi="Verdana" w:cs="Times New Roman"/>
          <w:sz w:val="24"/>
          <w:szCs w:val="24"/>
        </w:rPr>
        <w:t>Avviso</w:t>
      </w:r>
      <w:r w:rsidR="00804B19" w:rsidRPr="0046707E">
        <w:rPr>
          <w:rFonts w:ascii="Verdana" w:hAnsi="Verdana" w:cs="Times New Roman"/>
          <w:sz w:val="24"/>
          <w:szCs w:val="24"/>
        </w:rPr>
        <w:t xml:space="preserve"> </w:t>
      </w:r>
      <w:r w:rsidR="002C1DD1" w:rsidRPr="0046707E">
        <w:rPr>
          <w:rFonts w:ascii="Verdana" w:hAnsi="Verdana" w:cs="Times New Roman"/>
          <w:sz w:val="24"/>
          <w:szCs w:val="24"/>
        </w:rPr>
        <w:t xml:space="preserve">prevede </w:t>
      </w:r>
      <w:r w:rsidRPr="0046707E">
        <w:rPr>
          <w:rFonts w:ascii="Verdana" w:hAnsi="Verdana" w:cs="Times New Roman"/>
          <w:sz w:val="24"/>
          <w:szCs w:val="24"/>
        </w:rPr>
        <w:t xml:space="preserve">quindi </w:t>
      </w:r>
      <w:r w:rsidR="002C1DD1" w:rsidRPr="0046707E">
        <w:rPr>
          <w:rFonts w:ascii="Verdana" w:hAnsi="Verdana" w:cs="Times New Roman"/>
          <w:sz w:val="24"/>
          <w:szCs w:val="24"/>
        </w:rPr>
        <w:t xml:space="preserve">un approccio di </w:t>
      </w:r>
      <w:r w:rsidR="00AF781D" w:rsidRPr="0046707E">
        <w:rPr>
          <w:rFonts w:ascii="Verdana" w:hAnsi="Verdana" w:cs="Times New Roman"/>
          <w:sz w:val="24"/>
          <w:szCs w:val="24"/>
        </w:rPr>
        <w:t xml:space="preserve">sussidiarietà </w:t>
      </w:r>
      <w:r w:rsidR="002C1DD1" w:rsidRPr="0046707E">
        <w:rPr>
          <w:rFonts w:ascii="Verdana" w:hAnsi="Verdana" w:cs="Times New Roman"/>
          <w:sz w:val="24"/>
          <w:szCs w:val="24"/>
        </w:rPr>
        <w:t>orizzontale, che pe</w:t>
      </w:r>
      <w:r w:rsidR="00804B19" w:rsidRPr="0046707E">
        <w:rPr>
          <w:rFonts w:ascii="Verdana" w:hAnsi="Verdana" w:cs="Times New Roman"/>
          <w:sz w:val="24"/>
          <w:szCs w:val="24"/>
        </w:rPr>
        <w:t>rmette di coinvolgere attivamente tutti gli attori</w:t>
      </w:r>
      <w:r w:rsidR="008F6D3D" w:rsidRPr="0046707E">
        <w:rPr>
          <w:rFonts w:ascii="Verdana" w:hAnsi="Verdana" w:cs="Times New Roman"/>
          <w:sz w:val="24"/>
          <w:szCs w:val="24"/>
        </w:rPr>
        <w:t xml:space="preserve"> del territorio</w:t>
      </w:r>
      <w:r w:rsidR="00804B19" w:rsidRPr="0046707E">
        <w:rPr>
          <w:rFonts w:ascii="Verdana" w:hAnsi="Verdana" w:cs="Times New Roman"/>
          <w:sz w:val="24"/>
          <w:szCs w:val="24"/>
        </w:rPr>
        <w:t xml:space="preserve">, promuovendo un dialogo costruttivo e la condivisione delle responsabilità per soluzioni più efficaci e sostenibili, grazie alla combinazione di competenze e prospettive diverse. </w:t>
      </w:r>
    </w:p>
    <w:p w14:paraId="410E5517" w14:textId="75A576F6" w:rsidR="003A5D4C" w:rsidRPr="0046707E" w:rsidRDefault="00EA7716"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Attraverso la </w:t>
      </w:r>
      <w:r w:rsidR="00804B19" w:rsidRPr="0046707E">
        <w:rPr>
          <w:rFonts w:ascii="Verdana" w:hAnsi="Verdana" w:cs="Times New Roman"/>
          <w:sz w:val="24"/>
          <w:szCs w:val="24"/>
        </w:rPr>
        <w:t>coprogettazione</w:t>
      </w:r>
      <w:r w:rsidR="004A770A" w:rsidRPr="0046707E">
        <w:rPr>
          <w:rFonts w:ascii="Verdana" w:hAnsi="Verdana" w:cs="Times New Roman"/>
          <w:sz w:val="24"/>
          <w:szCs w:val="24"/>
        </w:rPr>
        <w:t xml:space="preserve">, </w:t>
      </w:r>
      <w:r w:rsidRPr="0046707E">
        <w:rPr>
          <w:rFonts w:ascii="Verdana" w:hAnsi="Verdana" w:cs="Times New Roman"/>
          <w:sz w:val="24"/>
          <w:szCs w:val="24"/>
        </w:rPr>
        <w:t xml:space="preserve">la Regione Lazio intende </w:t>
      </w:r>
      <w:r w:rsidR="001D4053" w:rsidRPr="0046707E">
        <w:rPr>
          <w:rFonts w:ascii="Verdana" w:hAnsi="Verdana" w:cs="Times New Roman"/>
          <w:sz w:val="24"/>
          <w:szCs w:val="24"/>
        </w:rPr>
        <w:t xml:space="preserve">dunque </w:t>
      </w:r>
      <w:r w:rsidR="00804B19" w:rsidRPr="0046707E">
        <w:rPr>
          <w:rFonts w:ascii="Verdana" w:hAnsi="Verdana" w:cs="Times New Roman"/>
          <w:sz w:val="24"/>
          <w:szCs w:val="24"/>
        </w:rPr>
        <w:t>migliora</w:t>
      </w:r>
      <w:r w:rsidR="00737EA9" w:rsidRPr="0046707E">
        <w:rPr>
          <w:rFonts w:ascii="Verdana" w:hAnsi="Verdana" w:cs="Times New Roman"/>
          <w:sz w:val="24"/>
          <w:szCs w:val="24"/>
        </w:rPr>
        <w:t>re</w:t>
      </w:r>
      <w:r w:rsidR="00804B19" w:rsidRPr="0046707E">
        <w:rPr>
          <w:rFonts w:ascii="Verdana" w:hAnsi="Verdana" w:cs="Times New Roman"/>
          <w:sz w:val="24"/>
          <w:szCs w:val="24"/>
        </w:rPr>
        <w:t xml:space="preserve"> la qualità dei risultati e la soddisfazione degli utenti finali</w:t>
      </w:r>
      <w:r w:rsidR="005279BD" w:rsidRPr="0046707E">
        <w:rPr>
          <w:rFonts w:ascii="Verdana" w:hAnsi="Verdana" w:cs="Times New Roman"/>
          <w:sz w:val="24"/>
          <w:szCs w:val="24"/>
        </w:rPr>
        <w:t>, valorizzando al tempo stesso</w:t>
      </w:r>
      <w:r w:rsidR="00804B19" w:rsidRPr="0046707E">
        <w:rPr>
          <w:rFonts w:ascii="Verdana" w:hAnsi="Verdana" w:cs="Times New Roman"/>
          <w:sz w:val="24"/>
          <w:szCs w:val="24"/>
        </w:rPr>
        <w:t xml:space="preserve"> il contributo di ciascun partecipante, creando un senso di appartenenza e impegno verso obiettivi comuni.</w:t>
      </w:r>
    </w:p>
    <w:p w14:paraId="028D499B" w14:textId="4772B869" w:rsidR="000E18C8" w:rsidRPr="0046707E" w:rsidRDefault="00BD2BB8" w:rsidP="005406F6">
      <w:pPr>
        <w:spacing w:line="276" w:lineRule="auto"/>
        <w:jc w:val="both"/>
        <w:rPr>
          <w:rFonts w:ascii="Verdana" w:hAnsi="Verdana" w:cs="Times New Roman"/>
          <w:sz w:val="24"/>
          <w:szCs w:val="24"/>
        </w:rPr>
      </w:pPr>
      <w:r w:rsidRPr="0046707E">
        <w:rPr>
          <w:rFonts w:ascii="Verdana" w:hAnsi="Verdana" w:cs="Times New Roman"/>
          <w:sz w:val="24"/>
          <w:szCs w:val="24"/>
        </w:rPr>
        <w:t xml:space="preserve">Gli interventi sperimentali sono destinati </w:t>
      </w:r>
      <w:r w:rsidR="00CE4EE0" w:rsidRPr="0046707E">
        <w:rPr>
          <w:rFonts w:ascii="Verdana" w:hAnsi="Verdana" w:cs="Times New Roman"/>
          <w:sz w:val="24"/>
          <w:szCs w:val="24"/>
        </w:rPr>
        <w:t xml:space="preserve">in </w:t>
      </w:r>
      <w:r w:rsidR="00615BEC" w:rsidRPr="0046707E">
        <w:rPr>
          <w:rFonts w:ascii="Verdana" w:hAnsi="Verdana" w:cs="Times New Roman"/>
          <w:sz w:val="24"/>
          <w:szCs w:val="24"/>
        </w:rPr>
        <w:t>maniera diretta alle persone con disabilità</w:t>
      </w:r>
      <w:r w:rsidR="008E532D" w:rsidRPr="0046707E">
        <w:rPr>
          <w:rFonts w:ascii="Verdana" w:hAnsi="Verdana" w:cs="Times New Roman"/>
          <w:sz w:val="24"/>
          <w:szCs w:val="24"/>
        </w:rPr>
        <w:t xml:space="preserve"> e ai loro accompagnatori</w:t>
      </w:r>
      <w:r w:rsidR="00554CED" w:rsidRPr="0046707E">
        <w:rPr>
          <w:rFonts w:ascii="Verdana" w:hAnsi="Verdana" w:cs="Times New Roman"/>
          <w:sz w:val="24"/>
          <w:szCs w:val="24"/>
        </w:rPr>
        <w:t xml:space="preserve">, sia turisti che abitanti del territorio, </w:t>
      </w:r>
      <w:r w:rsidR="008E532D" w:rsidRPr="0046707E">
        <w:rPr>
          <w:rFonts w:ascii="Verdana" w:hAnsi="Verdana" w:cs="Times New Roman"/>
          <w:sz w:val="24"/>
          <w:szCs w:val="24"/>
        </w:rPr>
        <w:t xml:space="preserve">e in maniera indiretta all’intera comunità territoriale di Tivoli, che beneficerà </w:t>
      </w:r>
      <w:r w:rsidR="00452DA3" w:rsidRPr="0046707E">
        <w:rPr>
          <w:rFonts w:ascii="Verdana" w:hAnsi="Verdana" w:cs="Times New Roman"/>
          <w:sz w:val="24"/>
          <w:szCs w:val="24"/>
        </w:rPr>
        <w:t>dell’adeguamento strutturale e dell</w:t>
      </w:r>
      <w:r w:rsidR="00296199" w:rsidRPr="0046707E">
        <w:rPr>
          <w:rFonts w:ascii="Verdana" w:hAnsi="Verdana" w:cs="Times New Roman"/>
          <w:sz w:val="24"/>
          <w:szCs w:val="24"/>
        </w:rPr>
        <w:t xml:space="preserve">a valorizzazione di pratiche inclusive e partecipative </w:t>
      </w:r>
      <w:r w:rsidR="00394BFF" w:rsidRPr="0046707E">
        <w:rPr>
          <w:rFonts w:ascii="Verdana" w:hAnsi="Verdana" w:cs="Times New Roman"/>
          <w:sz w:val="24"/>
          <w:szCs w:val="24"/>
        </w:rPr>
        <w:t>locali.</w:t>
      </w:r>
      <w:r w:rsidR="008C7518" w:rsidRPr="0046707E">
        <w:rPr>
          <w:rFonts w:ascii="Verdana" w:hAnsi="Verdana" w:cs="Times New Roman"/>
          <w:sz w:val="24"/>
          <w:szCs w:val="24"/>
        </w:rPr>
        <w:t xml:space="preserve"> </w:t>
      </w:r>
      <w:r w:rsidR="00A32D91" w:rsidRPr="0046707E">
        <w:rPr>
          <w:rFonts w:ascii="Verdana" w:hAnsi="Verdana" w:cs="Times New Roman"/>
          <w:sz w:val="24"/>
          <w:szCs w:val="24"/>
        </w:rPr>
        <w:t xml:space="preserve">L’esecuzione delle azioni progettuali sarà affidata ad uno o più Enti di Terzo Settore </w:t>
      </w:r>
      <w:r w:rsidR="005B6B42" w:rsidRPr="0046707E">
        <w:rPr>
          <w:rFonts w:ascii="Verdana" w:hAnsi="Verdana" w:cs="Times New Roman"/>
          <w:sz w:val="24"/>
          <w:szCs w:val="24"/>
        </w:rPr>
        <w:t>che, grazie al loro</w:t>
      </w:r>
      <w:r w:rsidR="008637B5" w:rsidRPr="0046707E">
        <w:rPr>
          <w:rFonts w:ascii="Verdana" w:hAnsi="Verdana" w:cs="Times New Roman"/>
          <w:sz w:val="24"/>
          <w:szCs w:val="24"/>
        </w:rPr>
        <w:t xml:space="preserve"> radicamento territoriale</w:t>
      </w:r>
      <w:r w:rsidR="005B6B42" w:rsidRPr="0046707E">
        <w:rPr>
          <w:rFonts w:ascii="Verdana" w:hAnsi="Verdana" w:cs="Times New Roman"/>
          <w:sz w:val="24"/>
          <w:szCs w:val="24"/>
        </w:rPr>
        <w:t xml:space="preserve"> e alla loro conoscenza dell</w:t>
      </w:r>
      <w:r w:rsidR="00FB3F96" w:rsidRPr="0046707E">
        <w:rPr>
          <w:rFonts w:ascii="Verdana" w:hAnsi="Verdana" w:cs="Times New Roman"/>
          <w:sz w:val="24"/>
          <w:szCs w:val="24"/>
        </w:rPr>
        <w:t>e realtà</w:t>
      </w:r>
      <w:r w:rsidR="006F3080" w:rsidRPr="0046707E">
        <w:rPr>
          <w:rFonts w:ascii="Verdana" w:hAnsi="Verdana" w:cs="Times New Roman"/>
          <w:sz w:val="24"/>
          <w:szCs w:val="24"/>
        </w:rPr>
        <w:t xml:space="preserve"> locali,</w:t>
      </w:r>
      <w:r w:rsidR="00747853" w:rsidRPr="0046707E">
        <w:rPr>
          <w:rFonts w:ascii="Verdana" w:hAnsi="Verdana" w:cs="Times New Roman"/>
          <w:sz w:val="24"/>
          <w:szCs w:val="24"/>
        </w:rPr>
        <w:t xml:space="preserve"> </w:t>
      </w:r>
      <w:r w:rsidR="00FF3D58" w:rsidRPr="0046707E">
        <w:rPr>
          <w:rFonts w:ascii="Verdana" w:hAnsi="Verdana" w:cs="Times New Roman"/>
          <w:sz w:val="24"/>
          <w:szCs w:val="24"/>
        </w:rPr>
        <w:t>svilupperanno</w:t>
      </w:r>
      <w:r w:rsidR="00A32D91" w:rsidRPr="0046707E">
        <w:rPr>
          <w:rFonts w:ascii="Verdana" w:hAnsi="Verdana" w:cs="Times New Roman"/>
          <w:sz w:val="24"/>
          <w:szCs w:val="24"/>
        </w:rPr>
        <w:t xml:space="preserve"> le </w:t>
      </w:r>
      <w:r w:rsidR="005406F6" w:rsidRPr="0046707E">
        <w:rPr>
          <w:rFonts w:ascii="Verdana" w:hAnsi="Verdana" w:cs="Times New Roman"/>
          <w:sz w:val="24"/>
          <w:szCs w:val="24"/>
        </w:rPr>
        <w:t>azioni</w:t>
      </w:r>
      <w:r w:rsidR="00642F11" w:rsidRPr="0046707E">
        <w:rPr>
          <w:rFonts w:ascii="Verdana" w:hAnsi="Verdana" w:cs="Times New Roman"/>
          <w:sz w:val="24"/>
          <w:szCs w:val="24"/>
        </w:rPr>
        <w:t xml:space="preserve"> previste dal progetto</w:t>
      </w:r>
      <w:r w:rsidR="00A32D91" w:rsidRPr="0046707E">
        <w:rPr>
          <w:rFonts w:ascii="Verdana" w:hAnsi="Verdana" w:cs="Times New Roman"/>
          <w:sz w:val="24"/>
          <w:szCs w:val="24"/>
        </w:rPr>
        <w:t xml:space="preserve"> in </w:t>
      </w:r>
      <w:r w:rsidR="005406F6" w:rsidRPr="0046707E">
        <w:rPr>
          <w:rFonts w:ascii="Verdana" w:hAnsi="Verdana" w:cs="Times New Roman"/>
          <w:sz w:val="24"/>
          <w:szCs w:val="24"/>
        </w:rPr>
        <w:t>conformità</w:t>
      </w:r>
      <w:r w:rsidR="004066A3" w:rsidRPr="0046707E">
        <w:rPr>
          <w:rFonts w:ascii="Verdana" w:hAnsi="Verdana" w:cs="Times New Roman"/>
          <w:sz w:val="24"/>
          <w:szCs w:val="24"/>
        </w:rPr>
        <w:t xml:space="preserve"> con i bisogni </w:t>
      </w:r>
      <w:r w:rsidR="005406F6" w:rsidRPr="0046707E">
        <w:rPr>
          <w:rFonts w:ascii="Verdana" w:hAnsi="Verdana" w:cs="Times New Roman"/>
          <w:sz w:val="24"/>
          <w:szCs w:val="24"/>
        </w:rPr>
        <w:t>del territorio.</w:t>
      </w:r>
      <w:r w:rsidR="000E18C8" w:rsidRPr="0046707E">
        <w:rPr>
          <w:rFonts w:ascii="Verdana" w:hAnsi="Verdana" w:cs="Times New Roman"/>
          <w:sz w:val="24"/>
          <w:szCs w:val="24"/>
        </w:rPr>
        <w:br w:type="page"/>
      </w:r>
    </w:p>
    <w:p w14:paraId="084562D5" w14:textId="2AA18BE3" w:rsidR="00FF7E84" w:rsidRPr="0046707E" w:rsidRDefault="00FF7E84">
      <w:pPr>
        <w:pStyle w:val="Titolo1"/>
        <w:numPr>
          <w:ilvl w:val="0"/>
          <w:numId w:val="13"/>
        </w:numPr>
        <w:rPr>
          <w:rFonts w:ascii="Verdana" w:hAnsi="Verdana"/>
        </w:rPr>
      </w:pPr>
      <w:bookmarkStart w:id="1" w:name="_Toc205394387"/>
      <w:r w:rsidRPr="0046707E">
        <w:rPr>
          <w:rFonts w:ascii="Verdana" w:hAnsi="Verdana"/>
        </w:rPr>
        <w:lastRenderedPageBreak/>
        <w:t>DEFINIZIONI</w:t>
      </w:r>
      <w:bookmarkEnd w:id="1"/>
    </w:p>
    <w:p w14:paraId="718825C2" w14:textId="45859CE1" w:rsidR="00FF7E84" w:rsidRPr="0046707E" w:rsidRDefault="00FF7E84" w:rsidP="000E18C8">
      <w:pPr>
        <w:spacing w:line="276" w:lineRule="auto"/>
        <w:jc w:val="both"/>
        <w:rPr>
          <w:rFonts w:ascii="Verdana" w:hAnsi="Verdana" w:cs="Times New Roman"/>
          <w:b/>
          <w:bCs/>
          <w:sz w:val="24"/>
          <w:szCs w:val="24"/>
        </w:rPr>
      </w:pPr>
      <w:r w:rsidRPr="0046707E">
        <w:rPr>
          <w:rFonts w:ascii="Verdana" w:hAnsi="Verdana" w:cs="Times New Roman"/>
          <w:sz w:val="24"/>
          <w:szCs w:val="24"/>
        </w:rPr>
        <w:t xml:space="preserve">Ai fini dell’espletamento della procedura di cui al presente Avviso sono adottate le seguenti </w:t>
      </w:r>
      <w:r w:rsidRPr="0046707E">
        <w:rPr>
          <w:rFonts w:ascii="Verdana" w:hAnsi="Verdana" w:cs="Times New Roman"/>
          <w:b/>
          <w:bCs/>
          <w:sz w:val="24"/>
          <w:szCs w:val="24"/>
        </w:rPr>
        <w:t>“Definizioni”:</w:t>
      </w:r>
    </w:p>
    <w:p w14:paraId="465CE99D" w14:textId="77777777" w:rsidR="005336F4" w:rsidRPr="0046707E" w:rsidRDefault="00FF7E8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ATS:</w:t>
      </w:r>
      <w:r w:rsidRPr="0046707E">
        <w:rPr>
          <w:rFonts w:ascii="Verdana" w:hAnsi="Verdana" w:cs="Times New Roman"/>
          <w:sz w:val="24"/>
          <w:szCs w:val="24"/>
        </w:rPr>
        <w:t xml:space="preserve"> l’Associazione Temporanea di Scopo, che potrà essere formalizzata ad esito del procedimento di co-progettazione, in relazione all’attività di interesse generale svolta in attuazione della co-progettazione;</w:t>
      </w:r>
    </w:p>
    <w:p w14:paraId="4DD60590" w14:textId="44347C31" w:rsidR="00D47590" w:rsidRPr="0046707E" w:rsidRDefault="00FF7E8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sz w:val="24"/>
          <w:szCs w:val="24"/>
        </w:rPr>
        <w:t>Altri enti:</w:t>
      </w:r>
      <w:r w:rsidRPr="0046707E">
        <w:rPr>
          <w:rFonts w:ascii="Verdana" w:hAnsi="Verdana" w:cs="Times New Roman"/>
          <w:sz w:val="24"/>
          <w:szCs w:val="24"/>
        </w:rPr>
        <w:t xml:space="preserve"> altri soggetti, diversi dagli enti di Terzo settore (ETS), che in qualità di partner di progetto</w:t>
      </w:r>
      <w:r w:rsidR="00355B09" w:rsidRPr="0046707E">
        <w:rPr>
          <w:rFonts w:ascii="Verdana" w:hAnsi="Verdana" w:cs="Times New Roman"/>
          <w:sz w:val="24"/>
          <w:szCs w:val="24"/>
        </w:rPr>
        <w:t xml:space="preserve"> (vedi</w:t>
      </w:r>
      <w:r w:rsidR="00953C34" w:rsidRPr="0046707E">
        <w:rPr>
          <w:rFonts w:ascii="Verdana" w:hAnsi="Verdana" w:cs="Times New Roman"/>
          <w:sz w:val="24"/>
          <w:szCs w:val="24"/>
        </w:rPr>
        <w:t xml:space="preserve"> sotto</w:t>
      </w:r>
      <w:r w:rsidR="00355B09" w:rsidRPr="0046707E">
        <w:rPr>
          <w:rFonts w:ascii="Verdana" w:hAnsi="Verdana" w:cs="Times New Roman"/>
          <w:sz w:val="24"/>
          <w:szCs w:val="24"/>
        </w:rPr>
        <w:t xml:space="preserve"> </w:t>
      </w:r>
      <w:r w:rsidR="00355B09" w:rsidRPr="0046707E">
        <w:rPr>
          <w:rFonts w:ascii="Verdana" w:hAnsi="Verdana" w:cs="Times New Roman"/>
          <w:b/>
          <w:sz w:val="24"/>
          <w:szCs w:val="24"/>
        </w:rPr>
        <w:t>Partner di sostegno</w:t>
      </w:r>
      <w:r w:rsidR="00355B09" w:rsidRPr="0046707E">
        <w:rPr>
          <w:rFonts w:ascii="Verdana" w:hAnsi="Verdana" w:cs="Times New Roman"/>
          <w:sz w:val="24"/>
          <w:szCs w:val="24"/>
        </w:rPr>
        <w:t>)</w:t>
      </w:r>
      <w:r w:rsidRPr="0046707E">
        <w:rPr>
          <w:rFonts w:ascii="Verdana" w:hAnsi="Verdana" w:cs="Times New Roman"/>
          <w:sz w:val="24"/>
          <w:szCs w:val="24"/>
        </w:rPr>
        <w:t>, relativamente ad attività secondarie e comunque funzionali a quelle messe in atto dagli ETS, partecipino al partenariato, di cui comunque gli ETS, singoli e associati, dovranno essere capofila</w:t>
      </w:r>
      <w:r w:rsidR="005336F4" w:rsidRPr="0046707E">
        <w:rPr>
          <w:rFonts w:ascii="Verdana" w:hAnsi="Verdana" w:cs="Times New Roman"/>
          <w:sz w:val="24"/>
          <w:szCs w:val="24"/>
        </w:rPr>
        <w:t>.</w:t>
      </w:r>
    </w:p>
    <w:p w14:paraId="007FD113" w14:textId="2C8D3446" w:rsidR="005336F4" w:rsidRPr="0046707E" w:rsidRDefault="005336F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Amministrazione procedente (AP)</w:t>
      </w:r>
      <w:r w:rsidR="007F006A" w:rsidRPr="0046707E">
        <w:rPr>
          <w:rFonts w:ascii="Verdana" w:hAnsi="Verdana" w:cs="Times New Roman"/>
          <w:b/>
          <w:bCs/>
          <w:sz w:val="24"/>
          <w:szCs w:val="24"/>
        </w:rPr>
        <w:t>/ Amministrazione</w:t>
      </w:r>
      <w:r w:rsidRPr="0046707E">
        <w:rPr>
          <w:rFonts w:ascii="Verdana" w:hAnsi="Verdana" w:cs="Times New Roman"/>
          <w:sz w:val="24"/>
          <w:szCs w:val="24"/>
        </w:rPr>
        <w:t>: l’Amministrazione pubblica titolare della procedura ad evidenza pubblica di co-progettazione, nel rispetto dei principi della legge n. 241/1990 e ss. mm. in materia di procedimento amministrativo;</w:t>
      </w:r>
    </w:p>
    <w:p w14:paraId="5B121838" w14:textId="77777777" w:rsidR="005336F4" w:rsidRPr="0046707E" w:rsidRDefault="005336F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CTS:</w:t>
      </w:r>
      <w:r w:rsidRPr="0046707E">
        <w:rPr>
          <w:rFonts w:ascii="Verdana" w:hAnsi="Verdana" w:cs="Times New Roman"/>
          <w:sz w:val="24"/>
          <w:szCs w:val="24"/>
        </w:rPr>
        <w:t xml:space="preserve"> Codice del Terzo Settore, approvato con d. lgs. n. 117/2017 e ss. mm.; </w:t>
      </w:r>
    </w:p>
    <w:p w14:paraId="3A092A17" w14:textId="596C9338" w:rsidR="005336F4" w:rsidRPr="0046707E" w:rsidRDefault="00DA58A8">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C</w:t>
      </w:r>
      <w:r w:rsidR="005336F4" w:rsidRPr="0046707E">
        <w:rPr>
          <w:rFonts w:ascii="Verdana" w:hAnsi="Verdana" w:cs="Times New Roman"/>
          <w:b/>
          <w:bCs/>
          <w:sz w:val="24"/>
          <w:szCs w:val="24"/>
        </w:rPr>
        <w:t>onvenzione:</w:t>
      </w:r>
      <w:r w:rsidR="005336F4" w:rsidRPr="0046707E">
        <w:rPr>
          <w:rFonts w:ascii="Verdana" w:hAnsi="Verdana" w:cs="Times New Roman"/>
          <w:sz w:val="24"/>
          <w:szCs w:val="24"/>
        </w:rPr>
        <w:t xml:space="preserve"> l’accordo, sottoscritto </w:t>
      </w:r>
      <w:r w:rsidR="00655DD2" w:rsidRPr="0046707E">
        <w:rPr>
          <w:rFonts w:ascii="Verdana" w:hAnsi="Verdana" w:cs="Times New Roman"/>
          <w:sz w:val="24"/>
          <w:szCs w:val="24"/>
        </w:rPr>
        <w:t>dal Soggetto</w:t>
      </w:r>
      <w:r w:rsidR="009B072F" w:rsidRPr="0046707E">
        <w:rPr>
          <w:rFonts w:ascii="Verdana" w:hAnsi="Verdana" w:cs="Times New Roman"/>
          <w:sz w:val="24"/>
          <w:szCs w:val="24"/>
        </w:rPr>
        <w:t xml:space="preserve"> </w:t>
      </w:r>
      <w:r w:rsidR="0029684C" w:rsidRPr="0046707E">
        <w:rPr>
          <w:rFonts w:ascii="Verdana" w:hAnsi="Verdana" w:cs="Times New Roman"/>
          <w:sz w:val="24"/>
          <w:szCs w:val="24"/>
        </w:rPr>
        <w:t>A</w:t>
      </w:r>
      <w:r w:rsidR="009B072F" w:rsidRPr="0046707E">
        <w:rPr>
          <w:rFonts w:ascii="Verdana" w:hAnsi="Verdana" w:cs="Times New Roman"/>
          <w:sz w:val="24"/>
          <w:szCs w:val="24"/>
        </w:rPr>
        <w:t>ttuator</w:t>
      </w:r>
      <w:r w:rsidR="00655DD2" w:rsidRPr="0046707E">
        <w:rPr>
          <w:rFonts w:ascii="Verdana" w:hAnsi="Verdana" w:cs="Times New Roman"/>
          <w:sz w:val="24"/>
          <w:szCs w:val="24"/>
        </w:rPr>
        <w:t>e</w:t>
      </w:r>
      <w:r w:rsidR="009B072F" w:rsidRPr="0046707E">
        <w:rPr>
          <w:rFonts w:ascii="Verdana" w:hAnsi="Verdana" w:cs="Times New Roman"/>
          <w:sz w:val="24"/>
          <w:szCs w:val="24"/>
        </w:rPr>
        <w:t xml:space="preserve"> Partner (vedi </w:t>
      </w:r>
      <w:r w:rsidR="00514EE8" w:rsidRPr="0046707E">
        <w:rPr>
          <w:rFonts w:ascii="Verdana" w:hAnsi="Verdana" w:cs="Times New Roman"/>
          <w:sz w:val="24"/>
          <w:szCs w:val="24"/>
        </w:rPr>
        <w:t>sotto</w:t>
      </w:r>
      <w:r w:rsidR="00514EE8" w:rsidRPr="0046707E">
        <w:rPr>
          <w:rFonts w:ascii="Verdana" w:hAnsi="Verdana" w:cs="Times New Roman"/>
          <w:b/>
          <w:bCs/>
          <w:sz w:val="24"/>
          <w:szCs w:val="24"/>
        </w:rPr>
        <w:t xml:space="preserve"> </w:t>
      </w:r>
      <w:r w:rsidR="005336F4" w:rsidRPr="0046707E">
        <w:rPr>
          <w:rFonts w:ascii="Verdana" w:hAnsi="Verdana" w:cs="Times New Roman"/>
          <w:b/>
          <w:sz w:val="24"/>
          <w:szCs w:val="24"/>
        </w:rPr>
        <w:t>EAP</w:t>
      </w:r>
      <w:r w:rsidR="009B072F" w:rsidRPr="0046707E">
        <w:rPr>
          <w:rFonts w:ascii="Verdana" w:hAnsi="Verdana" w:cs="Times New Roman"/>
          <w:sz w:val="24"/>
          <w:szCs w:val="24"/>
        </w:rPr>
        <w:t>)</w:t>
      </w:r>
      <w:r w:rsidR="005336F4" w:rsidRPr="0046707E">
        <w:rPr>
          <w:rFonts w:ascii="Verdana" w:hAnsi="Verdana" w:cs="Times New Roman"/>
          <w:sz w:val="24"/>
          <w:szCs w:val="24"/>
        </w:rPr>
        <w:t xml:space="preserve"> e l’Amministrazione procedente, ai sensi dell’art. 11 legge n. 241/1990 e ss. mm., per la regolamentazione dei reciproci rapporti;</w:t>
      </w:r>
    </w:p>
    <w:p w14:paraId="55254E6D" w14:textId="7036524E" w:rsidR="005336F4" w:rsidRPr="0046707E" w:rsidRDefault="00DA58A8">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C</w:t>
      </w:r>
      <w:r w:rsidR="005336F4" w:rsidRPr="0046707E">
        <w:rPr>
          <w:rFonts w:ascii="Verdana" w:hAnsi="Verdana" w:cs="Times New Roman"/>
          <w:b/>
          <w:bCs/>
          <w:sz w:val="24"/>
          <w:szCs w:val="24"/>
        </w:rPr>
        <w:t>o-progettazione:</w:t>
      </w:r>
      <w:r w:rsidR="005336F4" w:rsidRPr="0046707E">
        <w:rPr>
          <w:rFonts w:ascii="Verdana" w:hAnsi="Verdana" w:cs="Times New Roman"/>
          <w:sz w:val="24"/>
          <w:szCs w:val="24"/>
        </w:rPr>
        <w:t xml:space="preserve"> definizione congiunta, partecipata e condivisa della progettazione degli interventi e dei servizi fra la P.A., quale Amministrazione procedente, e gli ETS che abbiano presentato regolare domanda di partecipazione;</w:t>
      </w:r>
    </w:p>
    <w:p w14:paraId="5BB3579E" w14:textId="6F006674" w:rsidR="005336F4" w:rsidRPr="0046707E" w:rsidRDefault="00AB4E43">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D</w:t>
      </w:r>
      <w:r w:rsidR="005336F4" w:rsidRPr="0046707E">
        <w:rPr>
          <w:rFonts w:ascii="Verdana" w:hAnsi="Verdana" w:cs="Times New Roman"/>
          <w:b/>
          <w:bCs/>
          <w:sz w:val="24"/>
          <w:szCs w:val="24"/>
        </w:rPr>
        <w:t>omanda di partecipazione:</w:t>
      </w:r>
      <w:r w:rsidR="005336F4" w:rsidRPr="0046707E">
        <w:rPr>
          <w:rFonts w:ascii="Verdana" w:hAnsi="Verdana" w:cs="Times New Roman"/>
          <w:sz w:val="24"/>
          <w:szCs w:val="24"/>
        </w:rPr>
        <w:t xml:space="preserve"> l’istanza presentata dagli ETS per poter partecipare alla procedura di co-progettazione;</w:t>
      </w:r>
    </w:p>
    <w:p w14:paraId="3753C036" w14:textId="77777777" w:rsidR="005336F4" w:rsidRPr="0046707E" w:rsidRDefault="005336F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Enti del Terzo Settore (ETS):</w:t>
      </w:r>
      <w:r w:rsidRPr="0046707E">
        <w:rPr>
          <w:rFonts w:ascii="Verdana" w:hAnsi="Verdana" w:cs="Times New Roman"/>
          <w:sz w:val="24"/>
          <w:szCs w:val="24"/>
        </w:rPr>
        <w:t xml:space="preserve"> i soggetti indicati nell’art. 4 del CTS, iscritti nel RUNTS; </w:t>
      </w:r>
    </w:p>
    <w:p w14:paraId="23180D60" w14:textId="538D9821" w:rsidR="005336F4" w:rsidRPr="0046707E" w:rsidRDefault="0029684C">
      <w:pPr>
        <w:pStyle w:val="Paragrafoelenco"/>
        <w:numPr>
          <w:ilvl w:val="0"/>
          <w:numId w:val="1"/>
        </w:numPr>
        <w:spacing w:after="0" w:line="276" w:lineRule="auto"/>
        <w:ind w:left="284" w:hanging="284"/>
        <w:jc w:val="both"/>
        <w:rPr>
          <w:rFonts w:ascii="Verdana" w:hAnsi="Verdana" w:cs="Times New Roman"/>
          <w:sz w:val="24"/>
          <w:szCs w:val="24"/>
        </w:rPr>
      </w:pPr>
      <w:r w:rsidRPr="0046707E">
        <w:rPr>
          <w:rFonts w:ascii="Verdana" w:hAnsi="Verdana" w:cs="Times New Roman"/>
          <w:b/>
          <w:bCs/>
          <w:sz w:val="24"/>
          <w:szCs w:val="24"/>
        </w:rPr>
        <w:t>Soggetto</w:t>
      </w:r>
      <w:r w:rsidR="005336F4" w:rsidRPr="0046707E">
        <w:rPr>
          <w:rFonts w:ascii="Verdana" w:hAnsi="Verdana" w:cs="Times New Roman"/>
          <w:b/>
          <w:bCs/>
          <w:sz w:val="24"/>
          <w:szCs w:val="24"/>
        </w:rPr>
        <w:t xml:space="preserve"> </w:t>
      </w:r>
      <w:r w:rsidRPr="0046707E">
        <w:rPr>
          <w:rFonts w:ascii="Verdana" w:hAnsi="Verdana" w:cs="Times New Roman"/>
          <w:b/>
          <w:bCs/>
          <w:sz w:val="24"/>
          <w:szCs w:val="24"/>
        </w:rPr>
        <w:t>A</w:t>
      </w:r>
      <w:r w:rsidR="005336F4" w:rsidRPr="0046707E">
        <w:rPr>
          <w:rFonts w:ascii="Verdana" w:hAnsi="Verdana" w:cs="Times New Roman"/>
          <w:b/>
          <w:bCs/>
          <w:sz w:val="24"/>
          <w:szCs w:val="24"/>
        </w:rPr>
        <w:t>ttuator</w:t>
      </w:r>
      <w:r w:rsidRPr="0046707E">
        <w:rPr>
          <w:rFonts w:ascii="Verdana" w:hAnsi="Verdana" w:cs="Times New Roman"/>
          <w:b/>
          <w:bCs/>
          <w:sz w:val="24"/>
          <w:szCs w:val="24"/>
        </w:rPr>
        <w:t>e</w:t>
      </w:r>
      <w:r w:rsidR="005336F4" w:rsidRPr="0046707E">
        <w:rPr>
          <w:rFonts w:ascii="Verdana" w:hAnsi="Verdana" w:cs="Times New Roman"/>
          <w:b/>
          <w:bCs/>
          <w:sz w:val="24"/>
          <w:szCs w:val="24"/>
        </w:rPr>
        <w:t xml:space="preserve"> </w:t>
      </w:r>
      <w:r w:rsidRPr="0046707E">
        <w:rPr>
          <w:rFonts w:ascii="Verdana" w:hAnsi="Verdana" w:cs="Times New Roman"/>
          <w:b/>
          <w:bCs/>
          <w:sz w:val="24"/>
          <w:szCs w:val="24"/>
        </w:rPr>
        <w:t>P</w:t>
      </w:r>
      <w:r w:rsidR="005336F4" w:rsidRPr="0046707E">
        <w:rPr>
          <w:rFonts w:ascii="Verdana" w:hAnsi="Verdana" w:cs="Times New Roman"/>
          <w:b/>
          <w:bCs/>
          <w:sz w:val="24"/>
          <w:szCs w:val="24"/>
        </w:rPr>
        <w:t>artner (</w:t>
      </w:r>
      <w:r w:rsidRPr="0046707E">
        <w:rPr>
          <w:rFonts w:ascii="Verdana" w:hAnsi="Verdana" w:cs="Times New Roman"/>
          <w:b/>
          <w:bCs/>
          <w:sz w:val="24"/>
          <w:szCs w:val="24"/>
        </w:rPr>
        <w:t>S</w:t>
      </w:r>
      <w:r w:rsidR="005336F4" w:rsidRPr="0046707E">
        <w:rPr>
          <w:rFonts w:ascii="Verdana" w:hAnsi="Verdana" w:cs="Times New Roman"/>
          <w:b/>
          <w:bCs/>
          <w:sz w:val="24"/>
          <w:szCs w:val="24"/>
        </w:rPr>
        <w:t>AP):</w:t>
      </w:r>
      <w:r w:rsidR="005336F4" w:rsidRPr="0046707E">
        <w:rPr>
          <w:rFonts w:ascii="Verdana" w:hAnsi="Verdana" w:cs="Times New Roman"/>
          <w:sz w:val="24"/>
          <w:szCs w:val="24"/>
        </w:rPr>
        <w:t xml:space="preserve"> gli Enti di Terzo Settore (ETS), singoli o associati, la cui proposta progettuale sarà risultata più rispondente all’interesse pubblico dell’Amministrazione procedente;</w:t>
      </w:r>
    </w:p>
    <w:p w14:paraId="6C8A49A1" w14:textId="5F2E9B93" w:rsidR="00E27E29" w:rsidRPr="0046707E" w:rsidRDefault="00E27E29">
      <w:pPr>
        <w:pStyle w:val="Paragrafoelenco"/>
        <w:numPr>
          <w:ilvl w:val="0"/>
          <w:numId w:val="1"/>
        </w:numPr>
        <w:spacing w:after="0" w:line="276" w:lineRule="auto"/>
        <w:ind w:left="284" w:hanging="284"/>
        <w:jc w:val="both"/>
        <w:rPr>
          <w:rFonts w:ascii="Verdana" w:hAnsi="Verdana" w:cs="Times New Roman"/>
          <w:sz w:val="24"/>
          <w:szCs w:val="24"/>
        </w:rPr>
      </w:pPr>
      <w:r w:rsidRPr="0046707E">
        <w:rPr>
          <w:rFonts w:ascii="Verdana" w:hAnsi="Verdana" w:cs="Times New Roman"/>
          <w:b/>
          <w:bCs/>
          <w:sz w:val="24"/>
          <w:szCs w:val="24"/>
        </w:rPr>
        <w:t xml:space="preserve">Intervento </w:t>
      </w:r>
      <w:proofErr w:type="spellStart"/>
      <w:r w:rsidRPr="0046707E">
        <w:rPr>
          <w:rFonts w:ascii="Verdana" w:hAnsi="Verdana" w:cs="Times New Roman"/>
          <w:b/>
          <w:bCs/>
          <w:sz w:val="24"/>
          <w:szCs w:val="24"/>
        </w:rPr>
        <w:t>extramurario</w:t>
      </w:r>
      <w:proofErr w:type="spellEnd"/>
      <w:r w:rsidR="007B1240" w:rsidRPr="0046707E">
        <w:rPr>
          <w:rFonts w:ascii="Verdana" w:hAnsi="Verdana" w:cs="Times New Roman"/>
          <w:b/>
          <w:bCs/>
          <w:sz w:val="24"/>
          <w:szCs w:val="24"/>
        </w:rPr>
        <w:t xml:space="preserve">: </w:t>
      </w:r>
      <w:r w:rsidR="00A6172B" w:rsidRPr="0046707E">
        <w:rPr>
          <w:rFonts w:ascii="Verdana" w:hAnsi="Verdana" w:cs="Times New Roman"/>
          <w:sz w:val="24"/>
          <w:szCs w:val="24"/>
        </w:rPr>
        <w:t>si riferisce a tutte le attività, i programmi o gli interventi che vengono svolti fuori dalle mura del carcere;</w:t>
      </w:r>
    </w:p>
    <w:p w14:paraId="0E97C028" w14:textId="4356A5E4" w:rsidR="00E27E29" w:rsidRPr="0046707E" w:rsidRDefault="00E27E29">
      <w:pPr>
        <w:pStyle w:val="Paragrafoelenco"/>
        <w:numPr>
          <w:ilvl w:val="0"/>
          <w:numId w:val="1"/>
        </w:numPr>
        <w:spacing w:after="0" w:line="276" w:lineRule="auto"/>
        <w:ind w:left="284" w:hanging="284"/>
        <w:jc w:val="both"/>
        <w:rPr>
          <w:rFonts w:ascii="Verdana" w:hAnsi="Verdana" w:cs="Times New Roman"/>
          <w:sz w:val="24"/>
          <w:szCs w:val="24"/>
        </w:rPr>
      </w:pPr>
      <w:r w:rsidRPr="0046707E">
        <w:rPr>
          <w:rFonts w:ascii="Verdana" w:hAnsi="Verdana" w:cs="Times New Roman"/>
          <w:b/>
          <w:bCs/>
          <w:sz w:val="24"/>
          <w:szCs w:val="24"/>
        </w:rPr>
        <w:t>Intervento intramurario</w:t>
      </w:r>
      <w:r w:rsidR="00EC06E4" w:rsidRPr="0046707E">
        <w:rPr>
          <w:rFonts w:ascii="Verdana" w:hAnsi="Verdana" w:cs="Times New Roman"/>
          <w:b/>
          <w:bCs/>
          <w:sz w:val="24"/>
          <w:szCs w:val="24"/>
        </w:rPr>
        <w:t xml:space="preserve">: </w:t>
      </w:r>
      <w:r w:rsidR="003E7A85" w:rsidRPr="0046707E">
        <w:rPr>
          <w:rFonts w:ascii="Verdana" w:hAnsi="Verdana" w:cs="Times New Roman"/>
          <w:sz w:val="24"/>
          <w:szCs w:val="24"/>
        </w:rPr>
        <w:t>riguarda tutte le attività che si svolgono all'interno delle mura dell'istituto penitenziario;</w:t>
      </w:r>
    </w:p>
    <w:p w14:paraId="1E60AEAB" w14:textId="7EC59C2E" w:rsidR="0050113E" w:rsidRPr="0046707E" w:rsidRDefault="0050113E">
      <w:pPr>
        <w:pStyle w:val="Paragrafoelenco"/>
        <w:numPr>
          <w:ilvl w:val="0"/>
          <w:numId w:val="1"/>
        </w:numPr>
        <w:spacing w:after="0" w:line="276" w:lineRule="auto"/>
        <w:ind w:left="284" w:hanging="284"/>
        <w:jc w:val="both"/>
        <w:rPr>
          <w:rFonts w:ascii="Verdana" w:hAnsi="Verdana" w:cs="Times New Roman"/>
          <w:sz w:val="24"/>
          <w:szCs w:val="24"/>
        </w:rPr>
      </w:pPr>
      <w:r w:rsidRPr="0046707E">
        <w:rPr>
          <w:rFonts w:ascii="Verdana" w:hAnsi="Verdana" w:cs="Times New Roman"/>
          <w:b/>
          <w:bCs/>
          <w:sz w:val="24"/>
          <w:szCs w:val="24"/>
        </w:rPr>
        <w:t>Partner di sostegno</w:t>
      </w:r>
      <w:r w:rsidR="003F610C" w:rsidRPr="0046707E">
        <w:rPr>
          <w:rFonts w:ascii="Verdana" w:hAnsi="Verdana" w:cs="Times New Roman"/>
          <w:b/>
          <w:bCs/>
          <w:sz w:val="24"/>
          <w:szCs w:val="24"/>
        </w:rPr>
        <w:t xml:space="preserve">: </w:t>
      </w:r>
      <w:r w:rsidR="003F610C" w:rsidRPr="0046707E">
        <w:rPr>
          <w:rFonts w:ascii="Verdana" w:hAnsi="Verdana" w:cs="Times New Roman"/>
          <w:sz w:val="24"/>
          <w:szCs w:val="24"/>
        </w:rPr>
        <w:t xml:space="preserve">altri Enti/Operatori pubblici/privati, persone fisiche o giuridiche, di comprovata esperienza sui temi oggetto dell’Avviso, che </w:t>
      </w:r>
      <w:r w:rsidR="001A22F5" w:rsidRPr="0046707E">
        <w:rPr>
          <w:rFonts w:ascii="Verdana" w:hAnsi="Verdana" w:cs="Times New Roman"/>
          <w:sz w:val="24"/>
          <w:szCs w:val="24"/>
        </w:rPr>
        <w:t>possono apportare</w:t>
      </w:r>
      <w:r w:rsidR="003F610C" w:rsidRPr="0046707E">
        <w:rPr>
          <w:rFonts w:ascii="Verdana" w:hAnsi="Verdana" w:cs="Times New Roman"/>
          <w:sz w:val="24"/>
          <w:szCs w:val="24"/>
        </w:rPr>
        <w:t>, a titolo gratuito e senza finalità lucrative, risorse finanziarie e non finanziarie utili a migliorare la realizzazione del progetto</w:t>
      </w:r>
      <w:r w:rsidR="001A22F5" w:rsidRPr="0046707E">
        <w:rPr>
          <w:rFonts w:ascii="Verdana" w:hAnsi="Verdana" w:cs="Times New Roman"/>
          <w:sz w:val="24"/>
          <w:szCs w:val="24"/>
        </w:rPr>
        <w:t>;</w:t>
      </w:r>
    </w:p>
    <w:p w14:paraId="42B29A18" w14:textId="7D677489" w:rsidR="005336F4" w:rsidRPr="0046707E" w:rsidRDefault="0082279D">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lastRenderedPageBreak/>
        <w:t>P</w:t>
      </w:r>
      <w:r w:rsidR="005336F4" w:rsidRPr="0046707E">
        <w:rPr>
          <w:rFonts w:ascii="Verdana" w:hAnsi="Verdana" w:cs="Times New Roman"/>
          <w:b/>
          <w:bCs/>
          <w:sz w:val="24"/>
          <w:szCs w:val="24"/>
        </w:rPr>
        <w:t>rocedura di co-progettazione</w:t>
      </w:r>
      <w:r w:rsidR="005336F4" w:rsidRPr="0046707E">
        <w:rPr>
          <w:rFonts w:ascii="Verdana" w:hAnsi="Verdana" w:cs="Times New Roman"/>
          <w:sz w:val="24"/>
          <w:szCs w:val="24"/>
        </w:rPr>
        <w:t>: procedura non competitiva per la valutazione delle proposte progettuali presentate dagli ETS;</w:t>
      </w:r>
    </w:p>
    <w:p w14:paraId="1AF1EE65" w14:textId="04EEAA7A" w:rsidR="005336F4" w:rsidRPr="0046707E" w:rsidRDefault="005336F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Proposta Progettuale (PP</w:t>
      </w:r>
      <w:r w:rsidRPr="0046707E">
        <w:rPr>
          <w:rFonts w:ascii="Verdana" w:hAnsi="Verdana" w:cs="Times New Roman"/>
          <w:sz w:val="24"/>
          <w:szCs w:val="24"/>
        </w:rPr>
        <w:t>): il documento progettuale presentato dagli ETS, nei modi previsti dall’Avviso ed oggetto di valutazione da parte di apposita Commissione nominata dall’Amministrazione procedente;</w:t>
      </w:r>
    </w:p>
    <w:p w14:paraId="621CF9D2" w14:textId="530EC3CA" w:rsidR="005336F4" w:rsidRPr="0046707E" w:rsidRDefault="005336F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Progetto Definitivo (PD):</w:t>
      </w:r>
      <w:r w:rsidRPr="0046707E">
        <w:rPr>
          <w:rFonts w:ascii="Verdana" w:hAnsi="Verdana" w:cs="Times New Roman"/>
          <w:sz w:val="24"/>
          <w:szCs w:val="24"/>
        </w:rPr>
        <w:t xml:space="preserve"> l’elaborato progettuale, approvato dall’Amministrazione procedente, allegato alla convenzione sottoscritta fra le Parti;</w:t>
      </w:r>
    </w:p>
    <w:p w14:paraId="6E1ADB2B" w14:textId="787A026F" w:rsidR="005336F4" w:rsidRPr="0046707E" w:rsidRDefault="005336F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Responsabile del procedimento:</w:t>
      </w:r>
      <w:r w:rsidRPr="0046707E">
        <w:rPr>
          <w:rFonts w:ascii="Verdana" w:hAnsi="Verdana" w:cs="Times New Roman"/>
          <w:sz w:val="24"/>
          <w:szCs w:val="24"/>
        </w:rPr>
        <w:t xml:space="preserve"> il soggetto indicato dall’Amministrazione procedente quale Responsabile del procedimento ai sensi della legge n. 241/1990 e ss. mm.;</w:t>
      </w:r>
    </w:p>
    <w:p w14:paraId="6DDBEE98" w14:textId="77777777" w:rsidR="005336F4" w:rsidRPr="0046707E" w:rsidRDefault="005336F4">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Sessione di co-progettazione</w:t>
      </w:r>
      <w:r w:rsidRPr="0046707E">
        <w:rPr>
          <w:rFonts w:ascii="Verdana" w:hAnsi="Verdana" w:cs="Times New Roman"/>
          <w:sz w:val="24"/>
          <w:szCs w:val="24"/>
        </w:rPr>
        <w:t>: sede preposta allo svolgimento dell’attività di co-progettazione;</w:t>
      </w:r>
    </w:p>
    <w:p w14:paraId="2DC41A63" w14:textId="0ACE48A0" w:rsidR="00DF2E9F" w:rsidRPr="0046707E" w:rsidRDefault="00DD32F7">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 xml:space="preserve">Soggetto </w:t>
      </w:r>
      <w:r w:rsidR="00585E7A" w:rsidRPr="0046707E">
        <w:rPr>
          <w:rFonts w:ascii="Verdana" w:hAnsi="Verdana" w:cs="Times New Roman"/>
          <w:b/>
          <w:bCs/>
          <w:sz w:val="24"/>
          <w:szCs w:val="24"/>
        </w:rPr>
        <w:t>proponente</w:t>
      </w:r>
      <w:r w:rsidR="00585E7A" w:rsidRPr="0046707E">
        <w:rPr>
          <w:rFonts w:ascii="Verdana" w:hAnsi="Verdana" w:cs="Times New Roman"/>
          <w:sz w:val="24"/>
          <w:szCs w:val="24"/>
        </w:rPr>
        <w:t xml:space="preserve"> (Singolo o Capofila di ATS): soggetto ETS, </w:t>
      </w:r>
      <w:r w:rsidR="00DF2E9F" w:rsidRPr="0046707E">
        <w:rPr>
          <w:rFonts w:ascii="Verdana" w:hAnsi="Verdana" w:cs="Times New Roman"/>
          <w:sz w:val="24"/>
          <w:szCs w:val="24"/>
        </w:rPr>
        <w:t>che presenta la domanda in qualità di Soggetto singolo o Capofila di ATS;</w:t>
      </w:r>
    </w:p>
    <w:p w14:paraId="60D9BCA5" w14:textId="20728714" w:rsidR="00DF2E9F" w:rsidRPr="0046707E" w:rsidRDefault="00DF2E9F">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Soggetto partner</w:t>
      </w:r>
      <w:r w:rsidRPr="0046707E">
        <w:rPr>
          <w:rFonts w:ascii="Verdana" w:hAnsi="Verdana" w:cs="Times New Roman"/>
          <w:sz w:val="24"/>
          <w:szCs w:val="24"/>
        </w:rPr>
        <w:t xml:space="preserve"> di ATS: soggetto ETS, che presenta la domanda in qualità di partner di ATS;</w:t>
      </w:r>
    </w:p>
    <w:p w14:paraId="19A809B7" w14:textId="159215E5" w:rsidR="00BD2BB8" w:rsidRPr="0046707E" w:rsidRDefault="005336F4" w:rsidP="00526C88">
      <w:pPr>
        <w:pStyle w:val="Paragrafoelenco"/>
        <w:numPr>
          <w:ilvl w:val="0"/>
          <w:numId w:val="1"/>
        </w:numPr>
        <w:spacing w:line="276" w:lineRule="auto"/>
        <w:ind w:left="284" w:hanging="284"/>
        <w:jc w:val="both"/>
        <w:rPr>
          <w:rFonts w:ascii="Verdana" w:hAnsi="Verdana" w:cs="Times New Roman"/>
          <w:sz w:val="24"/>
          <w:szCs w:val="24"/>
        </w:rPr>
      </w:pPr>
      <w:r w:rsidRPr="0046707E">
        <w:rPr>
          <w:rFonts w:ascii="Verdana" w:hAnsi="Verdana" w:cs="Times New Roman"/>
          <w:b/>
          <w:bCs/>
          <w:sz w:val="24"/>
          <w:szCs w:val="24"/>
        </w:rPr>
        <w:t>Valutazione del progetto:</w:t>
      </w:r>
      <w:r w:rsidRPr="0046707E">
        <w:rPr>
          <w:rFonts w:ascii="Verdana" w:hAnsi="Verdana" w:cs="Times New Roman"/>
          <w:sz w:val="24"/>
          <w:szCs w:val="24"/>
        </w:rPr>
        <w:t xml:space="preserve"> valutazione e misurazione degli impatti generati dalle attività previste</w:t>
      </w:r>
      <w:r w:rsidR="00E7752E" w:rsidRPr="0046707E">
        <w:rPr>
          <w:rFonts w:ascii="Verdana" w:hAnsi="Verdana" w:cs="Times New Roman"/>
          <w:sz w:val="24"/>
          <w:szCs w:val="24"/>
        </w:rPr>
        <w:t>.</w:t>
      </w:r>
    </w:p>
    <w:p w14:paraId="09AA93A2" w14:textId="6FEE75A2" w:rsidR="0055783F" w:rsidRPr="0046707E" w:rsidRDefault="0055783F">
      <w:pPr>
        <w:pStyle w:val="Titolo1"/>
        <w:numPr>
          <w:ilvl w:val="0"/>
          <w:numId w:val="13"/>
        </w:numPr>
        <w:rPr>
          <w:rFonts w:ascii="Verdana" w:hAnsi="Verdana"/>
        </w:rPr>
      </w:pPr>
      <w:bookmarkStart w:id="2" w:name="_Toc205394388"/>
      <w:r w:rsidRPr="0046707E">
        <w:rPr>
          <w:rFonts w:ascii="Verdana" w:hAnsi="Verdana"/>
        </w:rPr>
        <w:t>OGGETTO</w:t>
      </w:r>
      <w:bookmarkEnd w:id="2"/>
      <w:r w:rsidRPr="0046707E">
        <w:rPr>
          <w:rFonts w:ascii="Verdana" w:hAnsi="Verdana"/>
        </w:rPr>
        <w:t xml:space="preserve"> </w:t>
      </w:r>
    </w:p>
    <w:p w14:paraId="279E7BBD" w14:textId="4966294D" w:rsidR="000E18C8" w:rsidRPr="0046707E" w:rsidRDefault="0055783F" w:rsidP="00892143">
      <w:pPr>
        <w:spacing w:after="120" w:line="276" w:lineRule="auto"/>
        <w:jc w:val="both"/>
        <w:rPr>
          <w:rFonts w:ascii="Verdana" w:hAnsi="Verdana" w:cs="Times New Roman"/>
          <w:sz w:val="24"/>
          <w:szCs w:val="24"/>
        </w:rPr>
      </w:pPr>
      <w:r w:rsidRPr="0046707E">
        <w:rPr>
          <w:rFonts w:ascii="Verdana" w:hAnsi="Verdana" w:cs="Times New Roman"/>
          <w:sz w:val="24"/>
          <w:szCs w:val="24"/>
        </w:rPr>
        <w:t xml:space="preserve">Il presente Avviso ha ad oggetto la manifestazione di interesse da parte degli Enti del Terzo settore (ETS), a presentare la domanda di partecipazione </w:t>
      </w:r>
      <w:r w:rsidR="000D1D05" w:rsidRPr="0046707E">
        <w:rPr>
          <w:rFonts w:ascii="Verdana" w:hAnsi="Verdana" w:cs="Times New Roman"/>
          <w:sz w:val="24"/>
          <w:szCs w:val="24"/>
        </w:rPr>
        <w:t xml:space="preserve">alla co-progettazione </w:t>
      </w:r>
      <w:r w:rsidRPr="0046707E">
        <w:rPr>
          <w:rFonts w:ascii="Verdana" w:hAnsi="Verdana" w:cs="Times New Roman"/>
          <w:sz w:val="24"/>
          <w:szCs w:val="24"/>
        </w:rPr>
        <w:t xml:space="preserve">e </w:t>
      </w:r>
      <w:r w:rsidR="0025170D" w:rsidRPr="0046707E">
        <w:rPr>
          <w:rFonts w:ascii="Verdana" w:hAnsi="Verdana" w:cs="Times New Roman"/>
          <w:sz w:val="24"/>
          <w:szCs w:val="24"/>
        </w:rPr>
        <w:t>la relativa documentazione a corredo</w:t>
      </w:r>
      <w:r w:rsidRPr="0046707E">
        <w:rPr>
          <w:rFonts w:ascii="Verdana" w:hAnsi="Verdana" w:cs="Times New Roman"/>
          <w:sz w:val="24"/>
          <w:szCs w:val="24"/>
        </w:rPr>
        <w:t>, redatte sulla base dei modelli allegati al presente Avviso</w:t>
      </w:r>
      <w:r w:rsidR="0025170D" w:rsidRPr="0046707E">
        <w:rPr>
          <w:rFonts w:ascii="Verdana" w:hAnsi="Verdana" w:cs="Times New Roman"/>
          <w:sz w:val="24"/>
          <w:szCs w:val="24"/>
        </w:rPr>
        <w:t>.</w:t>
      </w:r>
    </w:p>
    <w:p w14:paraId="5488F523" w14:textId="3D89B016" w:rsidR="00934293" w:rsidRPr="0046707E" w:rsidRDefault="00934293" w:rsidP="00A365A3">
      <w:pPr>
        <w:spacing w:line="276" w:lineRule="auto"/>
        <w:jc w:val="both"/>
        <w:rPr>
          <w:rFonts w:ascii="Verdana" w:hAnsi="Verdana" w:cs="Times New Roman"/>
          <w:sz w:val="24"/>
          <w:szCs w:val="24"/>
        </w:rPr>
      </w:pPr>
      <w:r w:rsidRPr="0046707E">
        <w:rPr>
          <w:rFonts w:ascii="Verdana" w:hAnsi="Verdana" w:cs="Times New Roman"/>
          <w:sz w:val="24"/>
          <w:szCs w:val="24"/>
        </w:rPr>
        <w:t>L</w:t>
      </w:r>
      <w:r w:rsidR="00892291" w:rsidRPr="0046707E">
        <w:rPr>
          <w:rFonts w:ascii="Verdana" w:hAnsi="Verdana" w:cs="Times New Roman"/>
          <w:sz w:val="24"/>
          <w:szCs w:val="24"/>
        </w:rPr>
        <w:t>’Avviso ha come obiettivo</w:t>
      </w:r>
      <w:r w:rsidRPr="0046707E">
        <w:rPr>
          <w:rFonts w:ascii="Verdana" w:hAnsi="Verdana" w:cs="Times New Roman"/>
          <w:sz w:val="24"/>
          <w:szCs w:val="24"/>
        </w:rPr>
        <w:t xml:space="preserve"> </w:t>
      </w:r>
      <w:r w:rsidR="00132111" w:rsidRPr="0046707E">
        <w:rPr>
          <w:rFonts w:ascii="Verdana" w:hAnsi="Verdana" w:cs="Times New Roman"/>
          <w:sz w:val="24"/>
          <w:szCs w:val="24"/>
        </w:rPr>
        <w:t xml:space="preserve">lo sviluppo delle </w:t>
      </w:r>
      <w:r w:rsidR="00624FF2" w:rsidRPr="0046707E">
        <w:rPr>
          <w:rFonts w:ascii="Verdana" w:hAnsi="Verdana" w:cs="Times New Roman"/>
          <w:sz w:val="24"/>
          <w:szCs w:val="24"/>
        </w:rPr>
        <w:t>azioni</w:t>
      </w:r>
      <w:r w:rsidRPr="0046707E">
        <w:rPr>
          <w:rFonts w:ascii="Verdana" w:hAnsi="Verdana" w:cs="Times New Roman"/>
          <w:sz w:val="24"/>
          <w:szCs w:val="24"/>
        </w:rPr>
        <w:t xml:space="preserve"> </w:t>
      </w:r>
      <w:r w:rsidR="00624FF2" w:rsidRPr="0046707E">
        <w:rPr>
          <w:rFonts w:ascii="Verdana" w:hAnsi="Verdana" w:cs="Times New Roman"/>
          <w:sz w:val="24"/>
          <w:szCs w:val="24"/>
        </w:rPr>
        <w:t xml:space="preserve">previste dal </w:t>
      </w:r>
      <w:r w:rsidR="00624FF2" w:rsidRPr="0046707E">
        <w:rPr>
          <w:rFonts w:ascii="Verdana" w:hAnsi="Verdana" w:cs="Times New Roman"/>
          <w:b/>
          <w:sz w:val="24"/>
          <w:szCs w:val="24"/>
        </w:rPr>
        <w:t xml:space="preserve">progetto </w:t>
      </w:r>
      <w:r w:rsidR="00892143" w:rsidRPr="0046707E">
        <w:rPr>
          <w:rFonts w:ascii="Verdana" w:hAnsi="Verdana" w:cs="Times New Roman"/>
          <w:b/>
          <w:bCs/>
          <w:sz w:val="24"/>
          <w:szCs w:val="24"/>
        </w:rPr>
        <w:t xml:space="preserve">pilota </w:t>
      </w:r>
      <w:r w:rsidR="00624FF2" w:rsidRPr="0046707E">
        <w:rPr>
          <w:rFonts w:ascii="Verdana" w:hAnsi="Verdana" w:cs="Times New Roman"/>
          <w:b/>
          <w:sz w:val="24"/>
          <w:szCs w:val="24"/>
        </w:rPr>
        <w:t>“</w:t>
      </w:r>
      <w:r w:rsidR="00624FF2" w:rsidRPr="0046707E">
        <w:rPr>
          <w:rFonts w:ascii="Verdana" w:hAnsi="Verdana" w:cs="Times New Roman"/>
          <w:b/>
          <w:i/>
          <w:sz w:val="24"/>
          <w:szCs w:val="24"/>
        </w:rPr>
        <w:t>Turismo senza limiti</w:t>
      </w:r>
      <w:r w:rsidR="00624FF2" w:rsidRPr="0046707E">
        <w:rPr>
          <w:rFonts w:ascii="Verdana" w:hAnsi="Verdana" w:cs="Times New Roman"/>
          <w:b/>
          <w:bCs/>
          <w:sz w:val="24"/>
          <w:szCs w:val="24"/>
        </w:rPr>
        <w:t>”</w:t>
      </w:r>
      <w:r w:rsidR="00892143" w:rsidRPr="0046707E">
        <w:rPr>
          <w:rFonts w:ascii="Verdana" w:hAnsi="Verdana" w:cs="Times New Roman"/>
          <w:sz w:val="24"/>
          <w:szCs w:val="24"/>
        </w:rPr>
        <w:t xml:space="preserve">, da </w:t>
      </w:r>
      <w:r w:rsidR="00475E4E" w:rsidRPr="0046707E">
        <w:rPr>
          <w:rFonts w:ascii="Verdana" w:hAnsi="Verdana" w:cs="Times New Roman"/>
          <w:sz w:val="24"/>
          <w:szCs w:val="24"/>
        </w:rPr>
        <w:t xml:space="preserve">realizzare nel </w:t>
      </w:r>
      <w:r w:rsidR="00892143" w:rsidRPr="0046707E">
        <w:rPr>
          <w:rFonts w:ascii="Verdana" w:hAnsi="Verdana" w:cs="Times New Roman"/>
          <w:b/>
          <w:sz w:val="24"/>
          <w:szCs w:val="24"/>
        </w:rPr>
        <w:t>territorio del Comune di Tivoli</w:t>
      </w:r>
      <w:r w:rsidR="00892143" w:rsidRPr="0046707E">
        <w:rPr>
          <w:rFonts w:ascii="Verdana" w:hAnsi="Verdana" w:cs="Times New Roman"/>
          <w:sz w:val="24"/>
          <w:szCs w:val="24"/>
        </w:rPr>
        <w:t>.</w:t>
      </w:r>
    </w:p>
    <w:p w14:paraId="25FE2F69" w14:textId="540A4D76" w:rsidR="00062AB4" w:rsidRPr="0046707E" w:rsidRDefault="000A510F">
      <w:pPr>
        <w:pStyle w:val="Titolo1"/>
        <w:numPr>
          <w:ilvl w:val="0"/>
          <w:numId w:val="13"/>
        </w:numPr>
        <w:rPr>
          <w:rFonts w:ascii="Verdana" w:hAnsi="Verdana"/>
        </w:rPr>
      </w:pPr>
      <w:bookmarkStart w:id="3" w:name="_Toc205394389"/>
      <w:r w:rsidRPr="0046707E">
        <w:rPr>
          <w:rFonts w:ascii="Verdana" w:hAnsi="Verdana"/>
        </w:rPr>
        <w:t>ATTIVITÀ OGGETTO DI CO-PROGETTAZIONE E FINALITÀ</w:t>
      </w:r>
      <w:bookmarkEnd w:id="3"/>
    </w:p>
    <w:p w14:paraId="3F3AAD62" w14:textId="77777777" w:rsidR="00AB1CFA" w:rsidRPr="0046707E" w:rsidRDefault="00AB1CFA" w:rsidP="00925BB0">
      <w:pPr>
        <w:pStyle w:val="NormaleWeb"/>
        <w:spacing w:line="276" w:lineRule="auto"/>
        <w:jc w:val="both"/>
        <w:rPr>
          <w:rFonts w:ascii="Verdana" w:hAnsi="Verdana"/>
        </w:rPr>
      </w:pPr>
      <w:r w:rsidRPr="0046707E">
        <w:rPr>
          <w:rFonts w:ascii="Verdana" w:hAnsi="Verdana"/>
        </w:rPr>
        <w:t>Lo scopo della presente procedura è raccogliere la manifestazione di interesse da parte degli Enti del Terzo Settore (ETS), in forma singola o associata, a partecipare alle successive fasi del procedimento, nei termini previsti dal presente Avviso, per la realizzazione dei seguenti macro-obiettivi:</w:t>
      </w:r>
    </w:p>
    <w:p w14:paraId="491A648A" w14:textId="77777777" w:rsidR="00AB1CFA" w:rsidRPr="0046707E" w:rsidRDefault="00AB1CFA" w:rsidP="00925BB0">
      <w:pPr>
        <w:pStyle w:val="NormaleWeb"/>
        <w:numPr>
          <w:ilvl w:val="0"/>
          <w:numId w:val="22"/>
        </w:numPr>
        <w:spacing w:line="276" w:lineRule="auto"/>
        <w:jc w:val="both"/>
        <w:rPr>
          <w:rFonts w:ascii="Verdana" w:hAnsi="Verdana"/>
        </w:rPr>
      </w:pPr>
      <w:r w:rsidRPr="0046707E">
        <w:rPr>
          <w:rFonts w:ascii="Verdana" w:hAnsi="Verdana"/>
        </w:rPr>
        <w:t>Promuovere e accrescere la presenza di turisti con disabilità e dei loro accompagnatori, garantendo l’accessibilità dei siti di interesse e dei servizi turistici del Comune, mediante l’abbattimento delle barriere architettoniche, sensoriali e culturali;</w:t>
      </w:r>
    </w:p>
    <w:p w14:paraId="148FD71B" w14:textId="2F27E8B8" w:rsidR="00AB1CFA" w:rsidRPr="0046707E" w:rsidRDefault="00AB1CFA" w:rsidP="00925BB0">
      <w:pPr>
        <w:pStyle w:val="NormaleWeb"/>
        <w:numPr>
          <w:ilvl w:val="0"/>
          <w:numId w:val="22"/>
        </w:numPr>
        <w:spacing w:line="276" w:lineRule="auto"/>
        <w:jc w:val="both"/>
        <w:rPr>
          <w:rFonts w:ascii="Verdana" w:hAnsi="Verdana"/>
        </w:rPr>
      </w:pPr>
      <w:r w:rsidRPr="0046707E">
        <w:rPr>
          <w:rFonts w:ascii="Verdana" w:hAnsi="Verdana"/>
        </w:rPr>
        <w:lastRenderedPageBreak/>
        <w:t>Favorire la valorizzazione delle persone con disabilità nell’ambito dell’offerta turistica, attraverso percorsi di formazione, tirocini di inclusione sociale e lavorativi e la creazione di opportunità occupazionali anche innovative e sperimentali;</w:t>
      </w:r>
    </w:p>
    <w:p w14:paraId="6D3BD988" w14:textId="77777777" w:rsidR="00AB1CFA" w:rsidRPr="0046707E" w:rsidRDefault="00AB1CFA" w:rsidP="00925BB0">
      <w:pPr>
        <w:pStyle w:val="NormaleWeb"/>
        <w:numPr>
          <w:ilvl w:val="0"/>
          <w:numId w:val="22"/>
        </w:numPr>
        <w:spacing w:line="276" w:lineRule="auto"/>
        <w:jc w:val="both"/>
        <w:rPr>
          <w:rFonts w:ascii="Verdana" w:hAnsi="Verdana"/>
        </w:rPr>
      </w:pPr>
      <w:r w:rsidRPr="0046707E">
        <w:rPr>
          <w:rFonts w:ascii="Verdana" w:hAnsi="Verdana"/>
        </w:rPr>
        <w:t>Migliorare la fruibilità e la diffusione delle informazioni turistiche, rendendo pienamente accessibili gli strumenti informativi e di comunicazione attualmente disponibili;</w:t>
      </w:r>
    </w:p>
    <w:p w14:paraId="339DFE0A" w14:textId="6EA81F2A" w:rsidR="00AB1CFA" w:rsidRPr="0046707E" w:rsidRDefault="00AB1CFA" w:rsidP="00925BB0">
      <w:pPr>
        <w:pStyle w:val="NormaleWeb"/>
        <w:numPr>
          <w:ilvl w:val="0"/>
          <w:numId w:val="22"/>
        </w:numPr>
        <w:spacing w:line="276" w:lineRule="auto"/>
        <w:jc w:val="both"/>
        <w:rPr>
          <w:rFonts w:ascii="Verdana" w:hAnsi="Verdana"/>
        </w:rPr>
      </w:pPr>
      <w:r w:rsidRPr="0046707E">
        <w:rPr>
          <w:rFonts w:ascii="Verdana" w:hAnsi="Verdana"/>
        </w:rPr>
        <w:t>Promuovere una cultura dell’accessibilità tramite iniziative di formazione, informazione e sensibilizzazione, rafforzando l’attrattività, la competitività e la sostenibilità sociale dell’offerta turistica locale.</w:t>
      </w:r>
    </w:p>
    <w:p w14:paraId="44C21B8D" w14:textId="6D62DEB2" w:rsidR="00AF2F03" w:rsidRPr="0046707E" w:rsidRDefault="00AF2F03" w:rsidP="00925BB0">
      <w:pPr>
        <w:pStyle w:val="NormaleWeb"/>
        <w:spacing w:line="276" w:lineRule="auto"/>
        <w:jc w:val="both"/>
        <w:rPr>
          <w:rFonts w:ascii="Verdana" w:hAnsi="Verdana"/>
        </w:rPr>
      </w:pPr>
      <w:r w:rsidRPr="0046707E">
        <w:rPr>
          <w:rFonts w:ascii="Verdana" w:hAnsi="Verdana"/>
        </w:rPr>
        <w:t>Come previsto da</w:t>
      </w:r>
      <w:r w:rsidR="001376F9" w:rsidRPr="0046707E">
        <w:rPr>
          <w:rFonts w:ascii="Verdana" w:hAnsi="Verdana"/>
        </w:rPr>
        <w:t>l</w:t>
      </w:r>
      <w:r w:rsidRPr="0046707E">
        <w:rPr>
          <w:rFonts w:ascii="Verdana" w:hAnsi="Verdana"/>
        </w:rPr>
        <w:t xml:space="preserve"> Decreto interministeriale del 1° agosto 2024, n. 2508, avente ad oggetto: </w:t>
      </w:r>
      <w:r w:rsidRPr="0046707E">
        <w:rPr>
          <w:rFonts w:ascii="Verdana" w:hAnsi="Verdana"/>
          <w:i/>
          <w:iCs/>
        </w:rPr>
        <w:t xml:space="preserve">Criteri di riparto della quota parte di cinquanta milioni di euro del Fondo unico per l’inclusione delle persone con disabilità in favore delle regioni per l’anno 2024 per il finanziamento di interventi e progetti per il turismo accessibile e inclusivo per le persone con disabilità, </w:t>
      </w:r>
      <w:r w:rsidRPr="0046707E">
        <w:rPr>
          <w:rFonts w:ascii="Verdana" w:hAnsi="Verdana"/>
        </w:rPr>
        <w:t xml:space="preserve">gli interventi devono riguardare le attività turistiche che assicurino i seguenti servizi: </w:t>
      </w:r>
    </w:p>
    <w:p w14:paraId="6790B06F" w14:textId="079BCE69" w:rsidR="002C3563" w:rsidRPr="0046707E" w:rsidRDefault="002C3563" w:rsidP="00925BB0">
      <w:pPr>
        <w:pStyle w:val="NormaleWeb"/>
        <w:numPr>
          <w:ilvl w:val="0"/>
          <w:numId w:val="24"/>
        </w:numPr>
        <w:spacing w:line="276" w:lineRule="auto"/>
        <w:jc w:val="both"/>
        <w:rPr>
          <w:rFonts w:ascii="Verdana" w:hAnsi="Verdana"/>
        </w:rPr>
      </w:pPr>
      <w:r w:rsidRPr="0046707E">
        <w:rPr>
          <w:rFonts w:ascii="Verdana" w:hAnsi="Verdana"/>
        </w:rPr>
        <w:t xml:space="preserve">la piena accessibilità ai servizi turistici nella zona, nell’area o nell’infrastruttura destinata alla fruizione degli stessi e destinataria dell’intervento; </w:t>
      </w:r>
    </w:p>
    <w:p w14:paraId="6BE229C9" w14:textId="4466CBAC" w:rsidR="006D3024" w:rsidRPr="0046707E" w:rsidRDefault="002C3563" w:rsidP="00A87B7C">
      <w:pPr>
        <w:pStyle w:val="NormaleWeb"/>
        <w:numPr>
          <w:ilvl w:val="0"/>
          <w:numId w:val="24"/>
        </w:numPr>
        <w:spacing w:before="0" w:beforeAutospacing="0" w:after="240" w:afterAutospacing="0" w:line="276" w:lineRule="auto"/>
        <w:jc w:val="both"/>
        <w:rPr>
          <w:rFonts w:ascii="Verdana" w:hAnsi="Verdana"/>
        </w:rPr>
      </w:pPr>
      <w:r w:rsidRPr="0046707E">
        <w:rPr>
          <w:rFonts w:ascii="Verdana" w:hAnsi="Verdana"/>
        </w:rPr>
        <w:t>l’offerta di tirocini per l’inclusione lavorativa di persone con disabilità e/o di formazione per la tutela dei diritti delle persone con disabilità.</w:t>
      </w:r>
    </w:p>
    <w:p w14:paraId="44ED2B75" w14:textId="279D4188" w:rsidR="002C0A68" w:rsidRPr="0046707E" w:rsidRDefault="002C0A68" w:rsidP="00A87B7C">
      <w:pPr>
        <w:pStyle w:val="NormaleWeb"/>
        <w:spacing w:before="0" w:beforeAutospacing="0" w:after="0" w:afterAutospacing="0" w:line="276" w:lineRule="auto"/>
        <w:jc w:val="both"/>
        <w:rPr>
          <w:rFonts w:ascii="Verdana" w:hAnsi="Verdana"/>
        </w:rPr>
      </w:pPr>
      <w:bookmarkStart w:id="4" w:name="_Hlk199942523"/>
      <w:r w:rsidRPr="0046707E">
        <w:rPr>
          <w:rFonts w:ascii="Verdana" w:hAnsi="Verdana"/>
        </w:rPr>
        <w:t>L</w:t>
      </w:r>
      <w:r w:rsidR="00A87B7C" w:rsidRPr="0046707E">
        <w:rPr>
          <w:rFonts w:ascii="Verdana" w:hAnsi="Verdana"/>
        </w:rPr>
        <w:t>e attività oggetto di co-progettazione sono da realizzarsi esclusivamente all’interno del territorio del Comune di Tivoli</w:t>
      </w:r>
      <w:bookmarkEnd w:id="4"/>
      <w:r w:rsidR="00A87B7C" w:rsidRPr="0046707E">
        <w:rPr>
          <w:rFonts w:ascii="Verdana" w:hAnsi="Verdana"/>
        </w:rPr>
        <w:t>.</w:t>
      </w:r>
    </w:p>
    <w:p w14:paraId="7122B93C" w14:textId="5C293313" w:rsidR="000A510F" w:rsidRPr="0046707E" w:rsidRDefault="000A510F">
      <w:pPr>
        <w:pStyle w:val="Titolo1"/>
        <w:numPr>
          <w:ilvl w:val="0"/>
          <w:numId w:val="13"/>
        </w:numPr>
        <w:rPr>
          <w:rFonts w:ascii="Verdana" w:hAnsi="Verdana"/>
        </w:rPr>
      </w:pPr>
      <w:bookmarkStart w:id="5" w:name="_Toc205394390"/>
      <w:r w:rsidRPr="0046707E">
        <w:rPr>
          <w:rFonts w:ascii="Verdana" w:hAnsi="Verdana"/>
        </w:rPr>
        <w:t>DURATA E RISORSE</w:t>
      </w:r>
      <w:bookmarkEnd w:id="5"/>
      <w:r w:rsidRPr="0046707E">
        <w:rPr>
          <w:rFonts w:ascii="Verdana" w:hAnsi="Verdana"/>
        </w:rPr>
        <w:t xml:space="preserve"> </w:t>
      </w:r>
    </w:p>
    <w:p w14:paraId="2567A8D3" w14:textId="5AEFA5BC" w:rsidR="000D1D05" w:rsidRPr="0046707E" w:rsidRDefault="000A510F" w:rsidP="004B0A70">
      <w:pPr>
        <w:spacing w:line="276" w:lineRule="auto"/>
        <w:jc w:val="both"/>
        <w:rPr>
          <w:rFonts w:ascii="Verdana" w:hAnsi="Verdana" w:cs="Times New Roman"/>
          <w:color w:val="000000" w:themeColor="text1"/>
          <w:sz w:val="24"/>
          <w:szCs w:val="24"/>
        </w:rPr>
      </w:pPr>
      <w:r w:rsidRPr="0046707E">
        <w:rPr>
          <w:rFonts w:ascii="Verdana" w:hAnsi="Verdana" w:cs="Times New Roman"/>
          <w:sz w:val="24"/>
          <w:szCs w:val="24"/>
        </w:rPr>
        <w:t xml:space="preserve">Gli interventi e le attività oggetto della presente procedura di co-progettazione si realizzeranno </w:t>
      </w:r>
      <w:r w:rsidR="00443764" w:rsidRPr="0046707E">
        <w:rPr>
          <w:rFonts w:ascii="Verdana" w:hAnsi="Verdana" w:cs="Times New Roman"/>
          <w:sz w:val="24"/>
          <w:szCs w:val="24"/>
        </w:rPr>
        <w:t xml:space="preserve">nel corso </w:t>
      </w:r>
      <w:r w:rsidR="00443764" w:rsidRPr="0046707E">
        <w:rPr>
          <w:rFonts w:ascii="Verdana" w:hAnsi="Verdana" w:cs="Times New Roman"/>
          <w:color w:val="000000" w:themeColor="text1"/>
          <w:sz w:val="24"/>
          <w:szCs w:val="24"/>
        </w:rPr>
        <w:t xml:space="preserve">di </w:t>
      </w:r>
      <w:r w:rsidR="00874B03" w:rsidRPr="0046707E">
        <w:rPr>
          <w:rFonts w:ascii="Verdana" w:hAnsi="Verdana" w:cs="Times New Roman"/>
          <w:color w:val="000000" w:themeColor="text1"/>
          <w:sz w:val="24"/>
          <w:szCs w:val="24"/>
        </w:rPr>
        <w:t>2</w:t>
      </w:r>
      <w:r w:rsidR="00764C88" w:rsidRPr="0046707E">
        <w:rPr>
          <w:rFonts w:ascii="Verdana" w:hAnsi="Verdana" w:cs="Times New Roman"/>
          <w:color w:val="000000" w:themeColor="text1"/>
          <w:sz w:val="24"/>
          <w:szCs w:val="24"/>
        </w:rPr>
        <w:t>0</w:t>
      </w:r>
      <w:r w:rsidR="00443764" w:rsidRPr="0046707E">
        <w:rPr>
          <w:rFonts w:ascii="Verdana" w:hAnsi="Verdana" w:cs="Times New Roman"/>
          <w:color w:val="000000" w:themeColor="text1"/>
          <w:sz w:val="24"/>
          <w:szCs w:val="24"/>
        </w:rPr>
        <w:t xml:space="preserve"> mesi</w:t>
      </w:r>
      <w:r w:rsidRPr="0046707E">
        <w:rPr>
          <w:rFonts w:ascii="Verdana" w:hAnsi="Verdana" w:cs="Times New Roman"/>
          <w:color w:val="000000" w:themeColor="text1"/>
          <w:sz w:val="24"/>
          <w:szCs w:val="24"/>
        </w:rPr>
        <w:t xml:space="preserve">, decorrenti dalla data di sottoscrizione della Convenzione </w:t>
      </w:r>
      <w:r w:rsidR="005A6A2E" w:rsidRPr="0046707E">
        <w:rPr>
          <w:rFonts w:ascii="Verdana" w:hAnsi="Verdana" w:cs="Times New Roman"/>
          <w:color w:val="000000" w:themeColor="text1"/>
          <w:sz w:val="24"/>
          <w:szCs w:val="24"/>
        </w:rPr>
        <w:t xml:space="preserve">tra la Regione </w:t>
      </w:r>
      <w:r w:rsidRPr="0046707E">
        <w:rPr>
          <w:rFonts w:ascii="Verdana" w:hAnsi="Verdana" w:cs="Times New Roman"/>
          <w:color w:val="000000" w:themeColor="text1"/>
          <w:sz w:val="24"/>
          <w:szCs w:val="24"/>
        </w:rPr>
        <w:t xml:space="preserve">e gli ETS </w:t>
      </w:r>
      <w:r w:rsidR="00CE3C87" w:rsidRPr="0046707E">
        <w:rPr>
          <w:rFonts w:ascii="Verdana" w:hAnsi="Verdana" w:cs="Times New Roman"/>
          <w:color w:val="000000" w:themeColor="text1"/>
          <w:sz w:val="24"/>
          <w:szCs w:val="24"/>
        </w:rPr>
        <w:t xml:space="preserve">del </w:t>
      </w:r>
      <w:r w:rsidRPr="0046707E">
        <w:rPr>
          <w:rFonts w:ascii="Verdana" w:hAnsi="Verdana" w:cs="Times New Roman"/>
          <w:color w:val="000000" w:themeColor="text1"/>
          <w:sz w:val="24"/>
          <w:szCs w:val="24"/>
        </w:rPr>
        <w:t>partenariato</w:t>
      </w:r>
      <w:r w:rsidR="00164AA0" w:rsidRPr="0046707E">
        <w:rPr>
          <w:rFonts w:ascii="Verdana" w:hAnsi="Verdana" w:cs="Times New Roman"/>
          <w:color w:val="000000" w:themeColor="text1"/>
          <w:sz w:val="24"/>
          <w:szCs w:val="24"/>
        </w:rPr>
        <w:t xml:space="preserve">, salvo </w:t>
      </w:r>
      <w:r w:rsidR="001376F9" w:rsidRPr="0046707E">
        <w:rPr>
          <w:rFonts w:ascii="Verdana" w:hAnsi="Verdana" w:cs="Times New Roman"/>
          <w:color w:val="000000" w:themeColor="text1"/>
          <w:sz w:val="24"/>
          <w:szCs w:val="24"/>
        </w:rPr>
        <w:t xml:space="preserve">proroga </w:t>
      </w:r>
      <w:r w:rsidR="002E72D3" w:rsidRPr="0046707E">
        <w:rPr>
          <w:rFonts w:ascii="Verdana" w:hAnsi="Verdana" w:cs="Times New Roman"/>
          <w:color w:val="000000" w:themeColor="text1"/>
          <w:sz w:val="24"/>
          <w:szCs w:val="24"/>
        </w:rPr>
        <w:t>d’intesa tra le parti</w:t>
      </w:r>
      <w:r w:rsidR="00CD2598" w:rsidRPr="0046707E">
        <w:rPr>
          <w:rFonts w:ascii="Verdana" w:hAnsi="Verdana" w:cs="Times New Roman"/>
          <w:color w:val="000000" w:themeColor="text1"/>
          <w:sz w:val="24"/>
          <w:szCs w:val="24"/>
        </w:rPr>
        <w:t xml:space="preserve"> e se autorizzata dal Ministero</w:t>
      </w:r>
      <w:r w:rsidR="002E72D3" w:rsidRPr="0046707E">
        <w:rPr>
          <w:rFonts w:ascii="Verdana" w:hAnsi="Verdana" w:cs="Times New Roman"/>
          <w:color w:val="000000" w:themeColor="text1"/>
          <w:sz w:val="24"/>
          <w:szCs w:val="24"/>
        </w:rPr>
        <w:t>,</w:t>
      </w:r>
      <w:r w:rsidR="00944401" w:rsidRPr="0046707E">
        <w:rPr>
          <w:rFonts w:ascii="Verdana" w:hAnsi="Verdana" w:cs="Times New Roman"/>
          <w:color w:val="000000" w:themeColor="text1"/>
          <w:sz w:val="24"/>
          <w:szCs w:val="24"/>
        </w:rPr>
        <w:t xml:space="preserve"> per un periodo massimo di </w:t>
      </w:r>
      <w:r w:rsidR="00764C88" w:rsidRPr="0046707E">
        <w:rPr>
          <w:rFonts w:ascii="Verdana" w:hAnsi="Verdana" w:cs="Times New Roman"/>
          <w:color w:val="000000" w:themeColor="text1"/>
          <w:sz w:val="24"/>
          <w:szCs w:val="24"/>
        </w:rPr>
        <w:t>6</w:t>
      </w:r>
      <w:r w:rsidR="00944401" w:rsidRPr="0046707E">
        <w:rPr>
          <w:rFonts w:ascii="Verdana" w:hAnsi="Verdana" w:cs="Times New Roman"/>
          <w:color w:val="000000" w:themeColor="text1"/>
          <w:sz w:val="24"/>
          <w:szCs w:val="24"/>
        </w:rPr>
        <w:t xml:space="preserve"> mesi</w:t>
      </w:r>
      <w:r w:rsidRPr="0046707E">
        <w:rPr>
          <w:rFonts w:ascii="Verdana" w:hAnsi="Verdana" w:cs="Times New Roman"/>
          <w:color w:val="000000" w:themeColor="text1"/>
          <w:sz w:val="24"/>
          <w:szCs w:val="24"/>
        </w:rPr>
        <w:t>.</w:t>
      </w:r>
    </w:p>
    <w:p w14:paraId="2C4403A8" w14:textId="35AEF213" w:rsidR="007404F6" w:rsidRPr="0046707E" w:rsidRDefault="00F979EA" w:rsidP="002220F8">
      <w:pPr>
        <w:rPr>
          <w:rFonts w:ascii="Verdana" w:hAnsi="Verdana"/>
          <w:highlight w:val="yellow"/>
        </w:rPr>
      </w:pPr>
      <w:r w:rsidRPr="0046707E">
        <w:rPr>
          <w:rFonts w:ascii="Verdana" w:hAnsi="Verdana" w:cs="Times New Roman"/>
          <w:sz w:val="24"/>
          <w:szCs w:val="24"/>
        </w:rPr>
        <w:t xml:space="preserve">Il budget totale </w:t>
      </w:r>
      <w:r w:rsidR="005E79E3" w:rsidRPr="0046707E">
        <w:rPr>
          <w:rFonts w:ascii="Verdana" w:hAnsi="Verdana" w:cs="Times New Roman"/>
          <w:sz w:val="24"/>
          <w:szCs w:val="24"/>
        </w:rPr>
        <w:t>destinato al</w:t>
      </w:r>
      <w:r w:rsidRPr="0046707E">
        <w:rPr>
          <w:rFonts w:ascii="Verdana" w:hAnsi="Verdana" w:cs="Times New Roman"/>
          <w:sz w:val="24"/>
          <w:szCs w:val="24"/>
        </w:rPr>
        <w:t xml:space="preserve"> progetto</w:t>
      </w:r>
      <w:r w:rsidR="005E79E3" w:rsidRPr="0046707E">
        <w:rPr>
          <w:rFonts w:ascii="Verdana" w:hAnsi="Verdana" w:cs="Times New Roman"/>
          <w:sz w:val="24"/>
          <w:szCs w:val="24"/>
        </w:rPr>
        <w:t xml:space="preserve"> </w:t>
      </w:r>
      <w:r w:rsidR="00E47FED" w:rsidRPr="0046707E">
        <w:rPr>
          <w:rFonts w:ascii="Verdana" w:hAnsi="Verdana" w:cs="Times New Roman"/>
          <w:sz w:val="24"/>
          <w:szCs w:val="24"/>
        </w:rPr>
        <w:t>è pari</w:t>
      </w:r>
      <w:r w:rsidRPr="0046707E">
        <w:rPr>
          <w:rFonts w:ascii="Verdana" w:hAnsi="Verdana" w:cs="Times New Roman"/>
          <w:sz w:val="24"/>
          <w:szCs w:val="24"/>
        </w:rPr>
        <w:t xml:space="preserve"> a</w:t>
      </w:r>
      <w:r w:rsidR="00FC2C8E" w:rsidRPr="0046707E">
        <w:rPr>
          <w:rFonts w:ascii="Verdana" w:hAnsi="Verdana" w:cs="Times New Roman"/>
          <w:sz w:val="24"/>
          <w:szCs w:val="24"/>
        </w:rPr>
        <w:t xml:space="preserve"> </w:t>
      </w:r>
      <w:r w:rsidR="00FC2C8E" w:rsidRPr="0046707E">
        <w:rPr>
          <w:rFonts w:ascii="Verdana" w:hAnsi="Verdana" w:cs="Times New Roman"/>
          <w:b/>
          <w:bCs/>
          <w:sz w:val="24"/>
          <w:szCs w:val="24"/>
        </w:rPr>
        <w:t>€ 2.995.000,00</w:t>
      </w:r>
      <w:r w:rsidR="00FA1D82" w:rsidRPr="0046707E">
        <w:rPr>
          <w:rFonts w:ascii="Verdana" w:hAnsi="Verdana" w:cs="Times New Roman"/>
          <w:sz w:val="24"/>
          <w:szCs w:val="24"/>
        </w:rPr>
        <w:t>.</w:t>
      </w:r>
    </w:p>
    <w:p w14:paraId="1EF36D8B" w14:textId="20982255" w:rsidR="00EA17BC" w:rsidRPr="0046707E" w:rsidRDefault="009702E9" w:rsidP="005B774C">
      <w:pPr>
        <w:spacing w:line="276" w:lineRule="auto"/>
        <w:jc w:val="both"/>
        <w:rPr>
          <w:rFonts w:ascii="Verdana" w:hAnsi="Verdana" w:cs="Times New Roman"/>
          <w:sz w:val="24"/>
          <w:szCs w:val="24"/>
        </w:rPr>
      </w:pPr>
      <w:r w:rsidRPr="0046707E">
        <w:rPr>
          <w:rFonts w:ascii="Verdana" w:hAnsi="Verdana" w:cs="Times New Roman"/>
          <w:sz w:val="24"/>
          <w:szCs w:val="24"/>
        </w:rPr>
        <w:t>Si precisa che l’importo corrispondente alle risorse, a vario titolo, messe a disposizione dall’Amministrazione,</w:t>
      </w:r>
      <w:r w:rsidR="006E49DE" w:rsidRPr="0046707E">
        <w:rPr>
          <w:rFonts w:ascii="Verdana" w:hAnsi="Verdana" w:cs="Times New Roman"/>
          <w:sz w:val="24"/>
          <w:szCs w:val="24"/>
        </w:rPr>
        <w:t xml:space="preserve"> a rimborso delle spese effettivamente sostenute per la realizzazione degli interventi in co-progettazione,</w:t>
      </w:r>
      <w:r w:rsidRPr="0046707E">
        <w:rPr>
          <w:rFonts w:ascii="Verdana" w:hAnsi="Verdana" w:cs="Times New Roman"/>
          <w:sz w:val="24"/>
          <w:szCs w:val="24"/>
        </w:rPr>
        <w:t xml:space="preserve"> costituisce il massimo importo erogabile dall’Amministrazione</w:t>
      </w:r>
      <w:r w:rsidR="006636C0" w:rsidRPr="0046707E">
        <w:rPr>
          <w:rFonts w:ascii="Verdana" w:hAnsi="Verdana" w:cs="Times New Roman"/>
          <w:sz w:val="24"/>
          <w:szCs w:val="24"/>
        </w:rPr>
        <w:t xml:space="preserve"> </w:t>
      </w:r>
      <w:proofErr w:type="gramStart"/>
      <w:r w:rsidR="006636C0" w:rsidRPr="0046707E">
        <w:rPr>
          <w:rFonts w:ascii="Verdana" w:hAnsi="Verdana" w:cs="Times New Roman"/>
          <w:sz w:val="24"/>
          <w:szCs w:val="24"/>
        </w:rPr>
        <w:t>regionale</w:t>
      </w:r>
      <w:r w:rsidRPr="0046707E">
        <w:rPr>
          <w:rFonts w:ascii="Verdana" w:hAnsi="Verdana" w:cs="Times New Roman"/>
          <w:sz w:val="24"/>
          <w:szCs w:val="24"/>
        </w:rPr>
        <w:t xml:space="preserve"> .</w:t>
      </w:r>
      <w:proofErr w:type="gramEnd"/>
    </w:p>
    <w:p w14:paraId="1BB01F6D" w14:textId="4EB268D8" w:rsidR="000A510F" w:rsidRPr="0046707E" w:rsidRDefault="000A510F">
      <w:pPr>
        <w:pStyle w:val="Titolo1"/>
        <w:numPr>
          <w:ilvl w:val="0"/>
          <w:numId w:val="13"/>
        </w:numPr>
        <w:rPr>
          <w:rFonts w:ascii="Verdana" w:hAnsi="Verdana"/>
        </w:rPr>
      </w:pPr>
      <w:bookmarkStart w:id="6" w:name="_Toc205394391"/>
      <w:r w:rsidRPr="0046707E">
        <w:rPr>
          <w:rFonts w:ascii="Verdana" w:hAnsi="Verdana"/>
        </w:rPr>
        <w:lastRenderedPageBreak/>
        <w:t>FASI DEL PROCEDIMENTO</w:t>
      </w:r>
      <w:bookmarkEnd w:id="6"/>
      <w:r w:rsidRPr="0046707E">
        <w:rPr>
          <w:rFonts w:ascii="Verdana" w:hAnsi="Verdana"/>
        </w:rPr>
        <w:t xml:space="preserve"> </w:t>
      </w:r>
    </w:p>
    <w:p w14:paraId="02B145A2" w14:textId="77777777" w:rsidR="000A510F" w:rsidRPr="0046707E" w:rsidRDefault="000A510F"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Il procedimento si articola nelle seguenti fasi distinte: </w:t>
      </w:r>
    </w:p>
    <w:p w14:paraId="6D4E60FB" w14:textId="76B2AF1E" w:rsidR="000A510F" w:rsidRPr="0046707E" w:rsidRDefault="000A510F">
      <w:pPr>
        <w:pStyle w:val="Paragrafoelenco"/>
        <w:numPr>
          <w:ilvl w:val="0"/>
          <w:numId w:val="2"/>
        </w:numPr>
        <w:spacing w:line="276" w:lineRule="auto"/>
        <w:jc w:val="both"/>
        <w:rPr>
          <w:rFonts w:ascii="Verdana" w:hAnsi="Verdana" w:cs="Times New Roman"/>
          <w:sz w:val="24"/>
          <w:szCs w:val="24"/>
        </w:rPr>
      </w:pPr>
      <w:r w:rsidRPr="0046707E">
        <w:rPr>
          <w:rFonts w:ascii="Verdana" w:hAnsi="Verdana" w:cs="Times New Roman"/>
          <w:sz w:val="24"/>
          <w:szCs w:val="24"/>
        </w:rPr>
        <w:t xml:space="preserve">verifica del possesso da parte degli ETS dei requisiti di partecipazione; </w:t>
      </w:r>
    </w:p>
    <w:p w14:paraId="4BF19645" w14:textId="7EA020BF" w:rsidR="000A510F" w:rsidRPr="0046707E" w:rsidRDefault="000A510F">
      <w:pPr>
        <w:pStyle w:val="Paragrafoelenco"/>
        <w:numPr>
          <w:ilvl w:val="0"/>
          <w:numId w:val="2"/>
        </w:numPr>
        <w:spacing w:line="276" w:lineRule="auto"/>
        <w:jc w:val="both"/>
        <w:rPr>
          <w:rFonts w:ascii="Verdana" w:hAnsi="Verdana" w:cs="Times New Roman"/>
          <w:sz w:val="24"/>
          <w:szCs w:val="24"/>
        </w:rPr>
      </w:pPr>
      <w:r w:rsidRPr="0046707E">
        <w:rPr>
          <w:rFonts w:ascii="Verdana" w:hAnsi="Verdana" w:cs="Times New Roman"/>
          <w:sz w:val="24"/>
          <w:szCs w:val="24"/>
        </w:rPr>
        <w:t xml:space="preserve">valutazione delle proposte progettuali come da </w:t>
      </w:r>
      <w:r w:rsidR="0075508D" w:rsidRPr="0046707E">
        <w:rPr>
          <w:rFonts w:ascii="Verdana" w:hAnsi="Verdana" w:cs="Times New Roman"/>
          <w:sz w:val="24"/>
          <w:szCs w:val="24"/>
        </w:rPr>
        <w:t>par</w:t>
      </w:r>
      <w:r w:rsidR="00E12794" w:rsidRPr="0046707E">
        <w:rPr>
          <w:rFonts w:ascii="Verdana" w:hAnsi="Verdana" w:cs="Times New Roman"/>
          <w:sz w:val="24"/>
          <w:szCs w:val="24"/>
        </w:rPr>
        <w:t xml:space="preserve">agrafi </w:t>
      </w:r>
      <w:r w:rsidR="0069702B" w:rsidRPr="0046707E">
        <w:rPr>
          <w:rFonts w:ascii="Verdana" w:hAnsi="Verdana" w:cs="Times New Roman"/>
          <w:sz w:val="24"/>
          <w:szCs w:val="24"/>
        </w:rPr>
        <w:t>11</w:t>
      </w:r>
      <w:r w:rsidRPr="0046707E">
        <w:rPr>
          <w:rFonts w:ascii="Verdana" w:hAnsi="Verdana" w:cs="Times New Roman"/>
          <w:sz w:val="24"/>
          <w:szCs w:val="24"/>
        </w:rPr>
        <w:t xml:space="preserve"> e </w:t>
      </w:r>
      <w:r w:rsidR="0069702B" w:rsidRPr="0046707E">
        <w:rPr>
          <w:rFonts w:ascii="Verdana" w:hAnsi="Verdana" w:cs="Times New Roman"/>
          <w:sz w:val="24"/>
          <w:szCs w:val="24"/>
        </w:rPr>
        <w:t>12</w:t>
      </w:r>
      <w:r w:rsidRPr="0046707E">
        <w:rPr>
          <w:rFonts w:ascii="Verdana" w:hAnsi="Verdana" w:cs="Times New Roman"/>
          <w:sz w:val="24"/>
          <w:szCs w:val="24"/>
        </w:rPr>
        <w:t xml:space="preserve"> del presente </w:t>
      </w:r>
      <w:r w:rsidR="00DF0644" w:rsidRPr="0046707E">
        <w:rPr>
          <w:rFonts w:ascii="Verdana" w:hAnsi="Verdana" w:cs="Times New Roman"/>
          <w:sz w:val="24"/>
          <w:szCs w:val="24"/>
        </w:rPr>
        <w:t>Avviso</w:t>
      </w:r>
      <w:r w:rsidRPr="0046707E">
        <w:rPr>
          <w:rFonts w:ascii="Verdana" w:hAnsi="Verdana" w:cs="Times New Roman"/>
          <w:sz w:val="24"/>
          <w:szCs w:val="24"/>
        </w:rPr>
        <w:t xml:space="preserve">; </w:t>
      </w:r>
    </w:p>
    <w:p w14:paraId="05DAD96E" w14:textId="77777777" w:rsidR="00AD5927" w:rsidRPr="0046707E" w:rsidRDefault="00AD5927" w:rsidP="00AD5927">
      <w:pPr>
        <w:pStyle w:val="Paragrafoelenco"/>
        <w:numPr>
          <w:ilvl w:val="0"/>
          <w:numId w:val="2"/>
        </w:numPr>
        <w:spacing w:line="276" w:lineRule="auto"/>
        <w:jc w:val="both"/>
        <w:rPr>
          <w:rFonts w:ascii="Verdana" w:hAnsi="Verdana" w:cs="Times New Roman"/>
          <w:sz w:val="24"/>
          <w:szCs w:val="24"/>
        </w:rPr>
      </w:pPr>
      <w:r w:rsidRPr="0046707E">
        <w:rPr>
          <w:rFonts w:ascii="Verdana" w:hAnsi="Verdana" w:cs="Times New Roman"/>
          <w:sz w:val="24"/>
          <w:szCs w:val="24"/>
        </w:rPr>
        <w:t xml:space="preserve">pubblicazione della graduatoria e individuazione del Soggetto Attuatore Partner (ETS o ATS); </w:t>
      </w:r>
    </w:p>
    <w:p w14:paraId="37D405C9" w14:textId="77777777" w:rsidR="00AD5927" w:rsidRPr="0046707E" w:rsidRDefault="00AD5927" w:rsidP="00AD5927">
      <w:pPr>
        <w:pStyle w:val="Paragrafoelenco"/>
        <w:numPr>
          <w:ilvl w:val="0"/>
          <w:numId w:val="2"/>
        </w:numPr>
        <w:spacing w:line="276" w:lineRule="auto"/>
        <w:jc w:val="both"/>
        <w:rPr>
          <w:rFonts w:ascii="Verdana" w:hAnsi="Verdana" w:cs="Times New Roman"/>
          <w:sz w:val="24"/>
          <w:szCs w:val="24"/>
        </w:rPr>
      </w:pPr>
      <w:r w:rsidRPr="0046707E">
        <w:rPr>
          <w:rFonts w:ascii="Verdana" w:hAnsi="Verdana" w:cs="Times New Roman"/>
          <w:sz w:val="24"/>
          <w:szCs w:val="24"/>
        </w:rPr>
        <w:t xml:space="preserve">avvio delle sessioni di co-progettazione con il Soggetto Attuatore Partner; </w:t>
      </w:r>
    </w:p>
    <w:p w14:paraId="133669EA" w14:textId="5BEECC08" w:rsidR="001A7C76" w:rsidRPr="0046707E" w:rsidRDefault="00AD5927" w:rsidP="00AD5927">
      <w:pPr>
        <w:pStyle w:val="Paragrafoelenco"/>
        <w:numPr>
          <w:ilvl w:val="0"/>
          <w:numId w:val="2"/>
        </w:numPr>
        <w:spacing w:line="276" w:lineRule="auto"/>
        <w:jc w:val="both"/>
        <w:rPr>
          <w:rFonts w:ascii="Verdana" w:hAnsi="Verdana" w:cs="Times New Roman"/>
          <w:sz w:val="24"/>
          <w:szCs w:val="24"/>
        </w:rPr>
      </w:pPr>
      <w:r w:rsidRPr="0046707E">
        <w:rPr>
          <w:rFonts w:ascii="Verdana" w:hAnsi="Verdana" w:cs="Times New Roman"/>
          <w:sz w:val="24"/>
          <w:szCs w:val="24"/>
        </w:rPr>
        <w:t>conclusione della co-progettazione e sottoscrizione della Convenzione.</w:t>
      </w:r>
    </w:p>
    <w:p w14:paraId="068128E7" w14:textId="42E25FBE" w:rsidR="000A510F" w:rsidRPr="0046707E" w:rsidRDefault="000A510F">
      <w:pPr>
        <w:pStyle w:val="Titolo1"/>
        <w:numPr>
          <w:ilvl w:val="0"/>
          <w:numId w:val="13"/>
        </w:numPr>
        <w:rPr>
          <w:rFonts w:ascii="Verdana" w:hAnsi="Verdana"/>
        </w:rPr>
      </w:pPr>
      <w:bookmarkStart w:id="7" w:name="_Toc205394392"/>
      <w:r w:rsidRPr="0046707E">
        <w:rPr>
          <w:rFonts w:ascii="Verdana" w:hAnsi="Verdana"/>
        </w:rPr>
        <w:t>REQUISITI PARTECIPAZIONE</w:t>
      </w:r>
      <w:bookmarkEnd w:id="7"/>
      <w:r w:rsidRPr="0046707E">
        <w:rPr>
          <w:rFonts w:ascii="Verdana" w:hAnsi="Verdana"/>
        </w:rPr>
        <w:t xml:space="preserve"> </w:t>
      </w:r>
    </w:p>
    <w:p w14:paraId="6D278CF6" w14:textId="534B913F" w:rsidR="00E12794" w:rsidRPr="0046707E" w:rsidRDefault="006E1458" w:rsidP="00EA21D2">
      <w:pPr>
        <w:spacing w:line="276" w:lineRule="auto"/>
        <w:jc w:val="both"/>
        <w:rPr>
          <w:rFonts w:ascii="Verdana" w:hAnsi="Verdana" w:cs="Times New Roman"/>
          <w:sz w:val="24"/>
          <w:szCs w:val="24"/>
        </w:rPr>
      </w:pPr>
      <w:r w:rsidRPr="0046707E">
        <w:rPr>
          <w:rFonts w:ascii="Verdana" w:hAnsi="Verdana" w:cs="Times New Roman"/>
          <w:sz w:val="24"/>
          <w:szCs w:val="24"/>
        </w:rPr>
        <w:t>Sono invitati a manifestare la propria disponibilità alla co-progettazione,</w:t>
      </w:r>
      <w:r w:rsidR="00C3224C" w:rsidRPr="0046707E">
        <w:rPr>
          <w:rFonts w:ascii="Verdana" w:hAnsi="Verdana" w:cs="Times New Roman"/>
          <w:sz w:val="24"/>
          <w:szCs w:val="24"/>
        </w:rPr>
        <w:t xml:space="preserve"> </w:t>
      </w:r>
      <w:r w:rsidRPr="0046707E">
        <w:rPr>
          <w:rFonts w:ascii="Verdana" w:hAnsi="Verdana" w:cs="Times New Roman"/>
          <w:sz w:val="24"/>
          <w:szCs w:val="24"/>
        </w:rPr>
        <w:t xml:space="preserve">tutti </w:t>
      </w:r>
      <w:r w:rsidR="00E12794" w:rsidRPr="0046707E">
        <w:rPr>
          <w:rFonts w:ascii="Verdana" w:hAnsi="Verdana" w:cs="Times New Roman"/>
          <w:sz w:val="24"/>
          <w:szCs w:val="24"/>
        </w:rPr>
        <w:t xml:space="preserve">gli enti </w:t>
      </w:r>
      <w:r w:rsidRPr="0046707E">
        <w:rPr>
          <w:rFonts w:ascii="Verdana" w:hAnsi="Verdana" w:cs="Times New Roman"/>
          <w:sz w:val="24"/>
          <w:szCs w:val="24"/>
        </w:rPr>
        <w:t xml:space="preserve">del Terzo Settore di cui all’articolo 4 del d.lgs. n. 117/2017, che siano interessati ad operare per lo sviluppo delle finalità e degli obiettivi indicati dal presente </w:t>
      </w:r>
      <w:r w:rsidR="00DF0644" w:rsidRPr="0046707E">
        <w:rPr>
          <w:rFonts w:ascii="Verdana" w:hAnsi="Verdana" w:cs="Times New Roman"/>
          <w:sz w:val="24"/>
          <w:szCs w:val="24"/>
        </w:rPr>
        <w:t>Avviso</w:t>
      </w:r>
      <w:r w:rsidRPr="0046707E">
        <w:rPr>
          <w:rFonts w:ascii="Verdana" w:hAnsi="Verdana" w:cs="Times New Roman"/>
          <w:sz w:val="24"/>
          <w:szCs w:val="24"/>
        </w:rPr>
        <w:t xml:space="preserve"> pubblico aventi, a pena di esclusione, sede legale e operativa nel territorio della Regione Lazio e iscritti </w:t>
      </w:r>
      <w:r w:rsidR="00E84339" w:rsidRPr="0046707E">
        <w:rPr>
          <w:rFonts w:ascii="Verdana" w:hAnsi="Verdana" w:cs="Times New Roman"/>
          <w:sz w:val="24"/>
          <w:szCs w:val="24"/>
        </w:rPr>
        <w:t xml:space="preserve">al </w:t>
      </w:r>
      <w:r w:rsidRPr="0046707E">
        <w:rPr>
          <w:rFonts w:ascii="Verdana" w:hAnsi="Verdana" w:cs="Times New Roman"/>
          <w:sz w:val="24"/>
          <w:szCs w:val="24"/>
        </w:rPr>
        <w:t xml:space="preserve">Registro nazionale del Terzo Settore </w:t>
      </w:r>
      <w:r w:rsidR="00554BA8" w:rsidRPr="0046707E">
        <w:rPr>
          <w:rFonts w:ascii="Verdana" w:hAnsi="Verdana" w:cs="Times New Roman"/>
          <w:sz w:val="24"/>
          <w:szCs w:val="24"/>
        </w:rPr>
        <w:t>(RUNTS</w:t>
      </w:r>
      <w:r w:rsidR="00FF7E40" w:rsidRPr="0046707E">
        <w:rPr>
          <w:rFonts w:ascii="Verdana" w:hAnsi="Verdana" w:cs="Times New Roman"/>
          <w:sz w:val="24"/>
          <w:szCs w:val="24"/>
        </w:rPr>
        <w:t xml:space="preserve">) </w:t>
      </w:r>
      <w:r w:rsidRPr="0046707E">
        <w:rPr>
          <w:rFonts w:ascii="Verdana" w:hAnsi="Verdana" w:cs="Times New Roman"/>
          <w:sz w:val="24"/>
          <w:szCs w:val="24"/>
        </w:rPr>
        <w:t>di cui al D. Lgs. n. 117/2017</w:t>
      </w:r>
      <w:r w:rsidR="008B61E0" w:rsidRPr="0046707E">
        <w:rPr>
          <w:rFonts w:ascii="Verdana" w:hAnsi="Verdana" w:cs="Times New Roman"/>
          <w:sz w:val="24"/>
          <w:szCs w:val="24"/>
        </w:rPr>
        <w:t>.</w:t>
      </w:r>
      <w:r w:rsidR="00955297" w:rsidRPr="0046707E">
        <w:rPr>
          <w:rFonts w:ascii="Verdana" w:hAnsi="Verdana" w:cs="Times New Roman"/>
          <w:sz w:val="24"/>
          <w:szCs w:val="24"/>
        </w:rPr>
        <w:t xml:space="preserve"> </w:t>
      </w:r>
      <w:r w:rsidR="00DE7B9C" w:rsidRPr="0046707E">
        <w:rPr>
          <w:rFonts w:ascii="Verdana" w:hAnsi="Verdana" w:cs="Times New Roman"/>
          <w:sz w:val="24"/>
          <w:szCs w:val="24"/>
        </w:rPr>
        <w:t xml:space="preserve"> </w:t>
      </w:r>
      <w:r w:rsidR="00E12794" w:rsidRPr="0046707E">
        <w:rPr>
          <w:rFonts w:ascii="Verdana" w:hAnsi="Verdana" w:cs="Times New Roman"/>
          <w:sz w:val="24"/>
          <w:szCs w:val="24"/>
        </w:rPr>
        <w:t>La domanda va firmata digitalmente dal Legale rappresentante del Soggetto proponente, singolo o Capofila di ATS. In caso di ATS costituita la domanda dovrà essere sottoscritta digitalmente dal legale rappresentante dell’Ente Capofila dell’ATS. In caso di forma associata costituenda, la domanda dovrà essere sottoscritta digitalmente da parte di tutti i rappresentanti legali degli Enti facenti parte dell’ATS.</w:t>
      </w:r>
    </w:p>
    <w:p w14:paraId="2EC7DDFC" w14:textId="2157B8AC" w:rsidR="00C33EBB" w:rsidRPr="0046707E" w:rsidRDefault="00C33EBB" w:rsidP="00711DA7">
      <w:pPr>
        <w:spacing w:after="0" w:line="276" w:lineRule="auto"/>
        <w:jc w:val="both"/>
        <w:rPr>
          <w:rFonts w:ascii="Verdana" w:hAnsi="Verdana" w:cs="Times New Roman"/>
          <w:sz w:val="24"/>
          <w:szCs w:val="24"/>
        </w:rPr>
      </w:pPr>
    </w:p>
    <w:p w14:paraId="00E545E7" w14:textId="3172505E" w:rsidR="002008F3" w:rsidRPr="0046707E" w:rsidRDefault="00C3224C" w:rsidP="00783794">
      <w:pPr>
        <w:spacing w:after="0" w:line="276" w:lineRule="auto"/>
        <w:jc w:val="both"/>
        <w:rPr>
          <w:rFonts w:ascii="Verdana" w:hAnsi="Verdana" w:cs="Times New Roman"/>
          <w:sz w:val="24"/>
          <w:szCs w:val="24"/>
        </w:rPr>
      </w:pPr>
      <w:r w:rsidRPr="0046707E">
        <w:rPr>
          <w:rFonts w:ascii="Verdana" w:hAnsi="Verdana" w:cs="Times New Roman"/>
          <w:sz w:val="24"/>
          <w:szCs w:val="24"/>
        </w:rPr>
        <w:t>In caso di Onlus, si applica il regime transitorio e dunque si legittima la partecipazione all’Avviso, così come previsto dalla Linee guida MLPS in materia di co-progettazione</w:t>
      </w:r>
      <w:r w:rsidR="00E96D10" w:rsidRPr="0046707E">
        <w:rPr>
          <w:rStyle w:val="Rimandonotaapidipagina"/>
          <w:rFonts w:ascii="Verdana" w:hAnsi="Verdana" w:cs="Times New Roman"/>
          <w:sz w:val="24"/>
          <w:szCs w:val="24"/>
        </w:rPr>
        <w:footnoteReference w:id="3"/>
      </w:r>
      <w:r w:rsidR="004301DE" w:rsidRPr="0046707E">
        <w:rPr>
          <w:rFonts w:ascii="Verdana" w:hAnsi="Verdana" w:cs="Times New Roman"/>
          <w:sz w:val="24"/>
          <w:szCs w:val="24"/>
        </w:rPr>
        <w:t>.</w:t>
      </w:r>
    </w:p>
    <w:p w14:paraId="7700718A" w14:textId="77777777" w:rsidR="00C3224C" w:rsidRPr="0046707E" w:rsidRDefault="00C3224C" w:rsidP="00783794">
      <w:pPr>
        <w:spacing w:after="0" w:line="276" w:lineRule="auto"/>
        <w:jc w:val="both"/>
        <w:rPr>
          <w:rFonts w:ascii="Verdana" w:hAnsi="Verdana" w:cs="Times New Roman"/>
          <w:sz w:val="24"/>
          <w:szCs w:val="24"/>
        </w:rPr>
      </w:pPr>
    </w:p>
    <w:p w14:paraId="6D478348" w14:textId="2583DB6E" w:rsidR="006E1458" w:rsidRPr="0046707E" w:rsidRDefault="006E1458" w:rsidP="00540084">
      <w:pPr>
        <w:spacing w:after="0" w:line="276" w:lineRule="auto"/>
        <w:jc w:val="both"/>
        <w:rPr>
          <w:rFonts w:ascii="Verdana" w:hAnsi="Verdana" w:cs="Times New Roman"/>
          <w:sz w:val="24"/>
          <w:szCs w:val="24"/>
        </w:rPr>
      </w:pPr>
      <w:r w:rsidRPr="0046707E">
        <w:rPr>
          <w:rFonts w:ascii="Verdana" w:hAnsi="Verdana" w:cs="Times New Roman"/>
          <w:sz w:val="24"/>
          <w:szCs w:val="24"/>
        </w:rPr>
        <w:t xml:space="preserve">Gli enti dovranno possedere, a pena di esclusione, i seguenti requisiti </w:t>
      </w:r>
      <w:r w:rsidRPr="0046707E">
        <w:rPr>
          <w:rFonts w:ascii="Verdana" w:hAnsi="Verdana" w:cs="Times New Roman"/>
          <w:b/>
          <w:bCs/>
          <w:sz w:val="24"/>
          <w:szCs w:val="24"/>
        </w:rPr>
        <w:t xml:space="preserve">alla data di </w:t>
      </w:r>
      <w:r w:rsidR="0028380C" w:rsidRPr="0046707E">
        <w:rPr>
          <w:rFonts w:ascii="Verdana" w:hAnsi="Verdana" w:cs="Times New Roman"/>
          <w:b/>
          <w:bCs/>
          <w:sz w:val="24"/>
          <w:szCs w:val="24"/>
        </w:rPr>
        <w:t>presentazione della domanda</w:t>
      </w:r>
      <w:r w:rsidRPr="0046707E">
        <w:rPr>
          <w:rFonts w:ascii="Verdana" w:hAnsi="Verdana" w:cs="Times New Roman"/>
          <w:b/>
          <w:bCs/>
          <w:sz w:val="24"/>
          <w:szCs w:val="24"/>
        </w:rPr>
        <w:t>:</w:t>
      </w:r>
    </w:p>
    <w:p w14:paraId="2F272027" w14:textId="77777777" w:rsidR="006E1458" w:rsidRPr="0046707E" w:rsidRDefault="006E1458">
      <w:pPr>
        <w:numPr>
          <w:ilvl w:val="0"/>
          <w:numId w:val="4"/>
        </w:numPr>
        <w:spacing w:after="0" w:line="276" w:lineRule="auto"/>
        <w:ind w:left="714" w:hanging="357"/>
        <w:jc w:val="both"/>
        <w:rPr>
          <w:rFonts w:ascii="Verdana" w:hAnsi="Verdana" w:cs="Times New Roman"/>
          <w:sz w:val="24"/>
          <w:szCs w:val="24"/>
        </w:rPr>
      </w:pPr>
      <w:r w:rsidRPr="0046707E">
        <w:rPr>
          <w:rFonts w:ascii="Verdana" w:hAnsi="Verdana" w:cs="Times New Roman"/>
          <w:sz w:val="24"/>
          <w:szCs w:val="24"/>
        </w:rPr>
        <w:t>dotazione di adeguate risorse professionali;</w:t>
      </w:r>
    </w:p>
    <w:p w14:paraId="7B0ED572" w14:textId="463699C5" w:rsidR="000843EC" w:rsidRPr="0046707E" w:rsidRDefault="006E1458">
      <w:pPr>
        <w:numPr>
          <w:ilvl w:val="0"/>
          <w:numId w:val="4"/>
        </w:numPr>
        <w:spacing w:after="0" w:line="276" w:lineRule="auto"/>
        <w:ind w:left="714" w:hanging="357"/>
        <w:jc w:val="both"/>
        <w:rPr>
          <w:rFonts w:ascii="Verdana" w:hAnsi="Verdana" w:cs="Times New Roman"/>
          <w:sz w:val="24"/>
          <w:szCs w:val="24"/>
        </w:rPr>
      </w:pPr>
      <w:r w:rsidRPr="0046707E">
        <w:rPr>
          <w:rFonts w:ascii="Verdana" w:hAnsi="Verdana" w:cs="Times New Roman"/>
          <w:sz w:val="24"/>
          <w:szCs w:val="24"/>
        </w:rPr>
        <w:t xml:space="preserve">comprovata e pregressa attività nel settore degli interventi </w:t>
      </w:r>
      <w:r w:rsidR="001A2BAE" w:rsidRPr="0046707E">
        <w:rPr>
          <w:rFonts w:ascii="Verdana" w:hAnsi="Verdana" w:cs="Times New Roman"/>
          <w:sz w:val="24"/>
          <w:szCs w:val="24"/>
        </w:rPr>
        <w:t>oggetto del presente Avviso</w:t>
      </w:r>
      <w:r w:rsidRPr="0046707E">
        <w:rPr>
          <w:rFonts w:ascii="Verdana" w:hAnsi="Verdana" w:cs="Times New Roman"/>
          <w:sz w:val="24"/>
          <w:szCs w:val="24"/>
        </w:rPr>
        <w:t>.</w:t>
      </w:r>
    </w:p>
    <w:p w14:paraId="6737DDC4" w14:textId="77777777" w:rsidR="00EA2AA9" w:rsidRPr="0046707E" w:rsidRDefault="00EA2AA9" w:rsidP="00EA2AA9">
      <w:pPr>
        <w:spacing w:after="0" w:line="276" w:lineRule="auto"/>
        <w:ind w:left="714"/>
        <w:jc w:val="both"/>
        <w:rPr>
          <w:rFonts w:ascii="Verdana" w:hAnsi="Verdana" w:cs="Times New Roman"/>
          <w:sz w:val="24"/>
          <w:szCs w:val="24"/>
        </w:rPr>
      </w:pPr>
    </w:p>
    <w:p w14:paraId="2DD7F8CE" w14:textId="3E508AE4" w:rsidR="00DB7D43" w:rsidRPr="0046707E" w:rsidRDefault="00DB7D43" w:rsidP="0025170D">
      <w:pPr>
        <w:spacing w:line="276" w:lineRule="auto"/>
        <w:jc w:val="both"/>
        <w:rPr>
          <w:rFonts w:ascii="Verdana" w:hAnsi="Verdana" w:cs="Times New Roman"/>
          <w:sz w:val="24"/>
          <w:szCs w:val="24"/>
        </w:rPr>
      </w:pPr>
      <w:r w:rsidRPr="0046707E">
        <w:rPr>
          <w:rFonts w:ascii="Verdana" w:hAnsi="Verdana" w:cs="Times New Roman"/>
          <w:sz w:val="24"/>
          <w:szCs w:val="24"/>
        </w:rPr>
        <w:t xml:space="preserve">È prevista la partecipazione di un Ente dei Terzo Settore in forma singola </w:t>
      </w:r>
      <w:r w:rsidR="00942607">
        <w:rPr>
          <w:rFonts w:ascii="Verdana" w:hAnsi="Verdana" w:cs="Times New Roman"/>
          <w:sz w:val="24"/>
          <w:szCs w:val="24"/>
        </w:rPr>
        <w:t xml:space="preserve">o </w:t>
      </w:r>
      <w:r w:rsidRPr="0046707E">
        <w:rPr>
          <w:rFonts w:ascii="Verdana" w:hAnsi="Verdana" w:cs="Times New Roman"/>
          <w:sz w:val="24"/>
          <w:szCs w:val="24"/>
        </w:rPr>
        <w:t xml:space="preserve">in partenariato. </w:t>
      </w:r>
    </w:p>
    <w:p w14:paraId="6C55C025" w14:textId="077FDA88" w:rsidR="0025170D" w:rsidRPr="0046707E" w:rsidRDefault="00DE6A48" w:rsidP="0025170D">
      <w:pPr>
        <w:spacing w:line="276" w:lineRule="auto"/>
        <w:jc w:val="both"/>
        <w:rPr>
          <w:rFonts w:ascii="Verdana" w:hAnsi="Verdana" w:cs="Times New Roman"/>
          <w:b/>
          <w:sz w:val="24"/>
          <w:szCs w:val="24"/>
        </w:rPr>
      </w:pPr>
      <w:r w:rsidRPr="0046707E">
        <w:rPr>
          <w:rFonts w:ascii="Verdana" w:hAnsi="Verdana" w:cs="Times New Roman"/>
          <w:sz w:val="24"/>
          <w:szCs w:val="24"/>
        </w:rPr>
        <w:lastRenderedPageBreak/>
        <w:t xml:space="preserve">Ogni ETS può partecipare </w:t>
      </w:r>
      <w:r w:rsidRPr="0046707E">
        <w:rPr>
          <w:rFonts w:ascii="Verdana" w:hAnsi="Verdana" w:cs="Times New Roman"/>
          <w:b/>
          <w:bCs/>
          <w:sz w:val="24"/>
          <w:szCs w:val="24"/>
        </w:rPr>
        <w:t>esclusivamente</w:t>
      </w:r>
      <w:r w:rsidRPr="0046707E">
        <w:rPr>
          <w:rFonts w:ascii="Verdana" w:hAnsi="Verdana" w:cs="Times New Roman"/>
          <w:sz w:val="24"/>
          <w:szCs w:val="24"/>
        </w:rPr>
        <w:t xml:space="preserve"> ad una proposta progettuale</w:t>
      </w:r>
      <w:r w:rsidR="00615910" w:rsidRPr="0046707E">
        <w:rPr>
          <w:rFonts w:ascii="Verdana" w:hAnsi="Verdana" w:cs="Times New Roman"/>
          <w:sz w:val="24"/>
          <w:szCs w:val="24"/>
        </w:rPr>
        <w:t>, che sia in forma singola o come componente di un</w:t>
      </w:r>
      <w:r w:rsidR="00C14149" w:rsidRPr="0046707E">
        <w:rPr>
          <w:rFonts w:ascii="Verdana" w:hAnsi="Verdana" w:cs="Times New Roman"/>
          <w:sz w:val="24"/>
          <w:szCs w:val="24"/>
        </w:rPr>
        <w:t>’</w:t>
      </w:r>
      <w:r w:rsidR="00615910" w:rsidRPr="0046707E">
        <w:rPr>
          <w:rFonts w:ascii="Verdana" w:hAnsi="Verdana" w:cs="Times New Roman"/>
          <w:sz w:val="24"/>
          <w:szCs w:val="24"/>
        </w:rPr>
        <w:t>Associazione Temporanea di Scopo (ATS)</w:t>
      </w:r>
      <w:r w:rsidR="007208DE" w:rsidRPr="0046707E">
        <w:rPr>
          <w:rFonts w:ascii="Verdana" w:hAnsi="Verdana" w:cs="Times New Roman"/>
          <w:sz w:val="24"/>
          <w:szCs w:val="24"/>
        </w:rPr>
        <w:t xml:space="preserve">. </w:t>
      </w:r>
      <w:r w:rsidR="0025170D" w:rsidRPr="0046707E">
        <w:rPr>
          <w:rFonts w:ascii="Verdana" w:hAnsi="Verdana" w:cs="Times New Roman"/>
          <w:b/>
          <w:bCs/>
          <w:sz w:val="24"/>
          <w:szCs w:val="24"/>
        </w:rPr>
        <w:t>Non è ammessa</w:t>
      </w:r>
      <w:r w:rsidR="007208DE" w:rsidRPr="0046707E">
        <w:rPr>
          <w:rFonts w:ascii="Verdana" w:hAnsi="Verdana" w:cs="Times New Roman"/>
          <w:sz w:val="24"/>
          <w:szCs w:val="24"/>
        </w:rPr>
        <w:t>, pertanto,</w:t>
      </w:r>
      <w:r w:rsidR="0025170D" w:rsidRPr="0046707E">
        <w:rPr>
          <w:rFonts w:ascii="Verdana" w:hAnsi="Verdana" w:cs="Times New Roman"/>
          <w:sz w:val="24"/>
          <w:szCs w:val="24"/>
        </w:rPr>
        <w:t xml:space="preserve"> la </w:t>
      </w:r>
      <w:r w:rsidR="0090431E" w:rsidRPr="0046707E">
        <w:rPr>
          <w:rFonts w:ascii="Verdana" w:hAnsi="Verdana" w:cs="Times New Roman"/>
          <w:sz w:val="24"/>
          <w:szCs w:val="24"/>
        </w:rPr>
        <w:t>p</w:t>
      </w:r>
      <w:r w:rsidR="0025170D" w:rsidRPr="0046707E">
        <w:rPr>
          <w:rFonts w:ascii="Verdana" w:hAnsi="Verdana" w:cs="Times New Roman"/>
          <w:sz w:val="24"/>
          <w:szCs w:val="24"/>
        </w:rPr>
        <w:t>artecipazione</w:t>
      </w:r>
      <w:r w:rsidR="001E2362" w:rsidRPr="0046707E">
        <w:rPr>
          <w:rFonts w:ascii="Verdana" w:hAnsi="Verdana" w:cs="Times New Roman"/>
          <w:sz w:val="24"/>
          <w:szCs w:val="24"/>
        </w:rPr>
        <w:t xml:space="preserve"> </w:t>
      </w:r>
      <w:r w:rsidR="0025170D" w:rsidRPr="0046707E">
        <w:rPr>
          <w:rFonts w:ascii="Verdana" w:hAnsi="Verdana" w:cs="Times New Roman"/>
          <w:sz w:val="24"/>
          <w:szCs w:val="24"/>
        </w:rPr>
        <w:t xml:space="preserve">contemporanea di </w:t>
      </w:r>
      <w:r w:rsidR="002E0B24" w:rsidRPr="0046707E">
        <w:rPr>
          <w:rFonts w:ascii="Verdana" w:hAnsi="Verdana" w:cs="Times New Roman"/>
          <w:sz w:val="24"/>
          <w:szCs w:val="24"/>
        </w:rPr>
        <w:t>uno stesso</w:t>
      </w:r>
      <w:r w:rsidR="0025170D" w:rsidRPr="0046707E">
        <w:rPr>
          <w:rFonts w:ascii="Verdana" w:hAnsi="Verdana" w:cs="Times New Roman"/>
          <w:sz w:val="24"/>
          <w:szCs w:val="24"/>
        </w:rPr>
        <w:t xml:space="preserve"> ETS</w:t>
      </w:r>
      <w:r w:rsidR="002E0B24" w:rsidRPr="0046707E">
        <w:rPr>
          <w:rFonts w:ascii="Verdana" w:hAnsi="Verdana" w:cs="Times New Roman"/>
          <w:sz w:val="24"/>
          <w:szCs w:val="24"/>
        </w:rPr>
        <w:t xml:space="preserve"> a più propos</w:t>
      </w:r>
      <w:r w:rsidR="00D04268" w:rsidRPr="0046707E">
        <w:rPr>
          <w:rFonts w:ascii="Verdana" w:hAnsi="Verdana" w:cs="Times New Roman"/>
          <w:sz w:val="24"/>
          <w:szCs w:val="24"/>
        </w:rPr>
        <w:t>te progettuali</w:t>
      </w:r>
      <w:r w:rsidR="0025170D" w:rsidRPr="0046707E">
        <w:rPr>
          <w:rFonts w:ascii="Verdana" w:hAnsi="Verdana" w:cs="Times New Roman"/>
          <w:sz w:val="24"/>
          <w:szCs w:val="24"/>
        </w:rPr>
        <w:t xml:space="preserve"> a pena di esclusione del singolo ETS nonché di tutte le medesime associazioni cui lo stesso ETS partecipa.</w:t>
      </w:r>
    </w:p>
    <w:p w14:paraId="75494CD7" w14:textId="6C6FC18A" w:rsidR="00C33EBB" w:rsidRPr="0046707E" w:rsidRDefault="006A7B3B" w:rsidP="00937076">
      <w:pPr>
        <w:spacing w:before="120" w:after="120" w:line="276" w:lineRule="auto"/>
        <w:jc w:val="both"/>
        <w:rPr>
          <w:rFonts w:ascii="Verdana" w:hAnsi="Verdana" w:cs="Times New Roman"/>
          <w:sz w:val="24"/>
          <w:szCs w:val="24"/>
        </w:rPr>
      </w:pPr>
      <w:r w:rsidRPr="0046707E">
        <w:rPr>
          <w:rFonts w:ascii="Verdana" w:hAnsi="Verdana" w:cs="Times New Roman"/>
          <w:sz w:val="24"/>
          <w:szCs w:val="24"/>
        </w:rPr>
        <w:t>Q</w:t>
      </w:r>
      <w:r w:rsidR="00C33EBB" w:rsidRPr="0046707E">
        <w:rPr>
          <w:rFonts w:ascii="Verdana" w:hAnsi="Verdana" w:cs="Times New Roman"/>
          <w:sz w:val="24"/>
          <w:szCs w:val="24"/>
        </w:rPr>
        <w:t xml:space="preserve">uale requisito di partecipazione, </w:t>
      </w:r>
      <w:r w:rsidRPr="0046707E">
        <w:rPr>
          <w:rFonts w:ascii="Verdana" w:hAnsi="Verdana" w:cs="Times New Roman"/>
          <w:sz w:val="24"/>
          <w:szCs w:val="24"/>
        </w:rPr>
        <w:t xml:space="preserve">in caso di ATS costituenda, </w:t>
      </w:r>
      <w:r w:rsidR="00C33EBB" w:rsidRPr="0046707E">
        <w:rPr>
          <w:rFonts w:ascii="Verdana" w:hAnsi="Verdana" w:cs="Times New Roman"/>
          <w:sz w:val="24"/>
          <w:szCs w:val="24"/>
        </w:rPr>
        <w:t xml:space="preserve">il capofila e i partner devono sottoscrivere ed allegare alla domanda </w:t>
      </w:r>
      <w:r w:rsidR="00BE6163" w:rsidRPr="0046707E">
        <w:rPr>
          <w:rFonts w:ascii="Verdana" w:hAnsi="Verdana" w:cs="Times New Roman"/>
          <w:sz w:val="24"/>
          <w:szCs w:val="24"/>
        </w:rPr>
        <w:t>l’</w:t>
      </w:r>
      <w:r w:rsidR="00C33EBB" w:rsidRPr="0046707E">
        <w:rPr>
          <w:rFonts w:ascii="Verdana" w:hAnsi="Verdana" w:cs="Times New Roman"/>
          <w:sz w:val="24"/>
          <w:szCs w:val="24"/>
        </w:rPr>
        <w:t xml:space="preserve">Allegato Modello </w:t>
      </w:r>
      <w:r w:rsidR="00BE6163" w:rsidRPr="0046707E">
        <w:rPr>
          <w:rFonts w:ascii="Verdana" w:hAnsi="Verdana" w:cs="Times New Roman"/>
          <w:sz w:val="24"/>
          <w:szCs w:val="24"/>
        </w:rPr>
        <w:t>F</w:t>
      </w:r>
      <w:r w:rsidR="00C33EBB" w:rsidRPr="0046707E">
        <w:rPr>
          <w:rFonts w:ascii="Verdana" w:hAnsi="Verdana" w:cs="Times New Roman"/>
          <w:sz w:val="24"/>
          <w:szCs w:val="24"/>
        </w:rPr>
        <w:t xml:space="preserve"> “Modello di dichiarazione di intenti a costituire ATS”. In caso di ammissione al finanziamento del progetto, le parti si impegnano a costituire associazione temporanea di scopo (ATS) con la chiara individuazione del Soggetto capofila con il quale la Regione intratterrà ogni rapporto amministrativo, organizzativo e finanziario. </w:t>
      </w:r>
    </w:p>
    <w:p w14:paraId="6A39CDA8" w14:textId="244DF01C" w:rsidR="006E1458" w:rsidRPr="0046707E" w:rsidRDefault="00C33EBB" w:rsidP="00937076">
      <w:pPr>
        <w:spacing w:before="120" w:after="120" w:line="276" w:lineRule="auto"/>
        <w:jc w:val="both"/>
        <w:rPr>
          <w:rFonts w:ascii="Verdana" w:hAnsi="Verdana" w:cs="Times New Roman"/>
          <w:sz w:val="24"/>
          <w:szCs w:val="24"/>
        </w:rPr>
      </w:pPr>
      <w:r w:rsidRPr="0046707E">
        <w:rPr>
          <w:rFonts w:ascii="Verdana" w:hAnsi="Verdana" w:cs="Times New Roman"/>
          <w:sz w:val="24"/>
          <w:szCs w:val="24"/>
        </w:rPr>
        <w:t>In caso di ammissione al finanziamento del progetto, ai fini dell’attuazione dell’</w:t>
      </w:r>
      <w:r w:rsidR="00DF0644" w:rsidRPr="0046707E">
        <w:rPr>
          <w:rFonts w:ascii="Verdana" w:hAnsi="Verdana" w:cs="Times New Roman"/>
          <w:sz w:val="24"/>
          <w:szCs w:val="24"/>
        </w:rPr>
        <w:t>Avviso</w:t>
      </w:r>
      <w:r w:rsidRPr="0046707E">
        <w:rPr>
          <w:rFonts w:ascii="Verdana" w:hAnsi="Verdana" w:cs="Times New Roman"/>
          <w:sz w:val="24"/>
          <w:szCs w:val="24"/>
        </w:rPr>
        <w:t xml:space="preserve"> saranno ammessi gli atti di costituzione dell’ATS, registrati presso Agenzia dell’Entrate o resi in formato elettronico immodificabile con apposizione della firma digitale (dalla quale si evinca inequivocabilmente anche la data di apposizione della firma) di tutti i soggetti sottoscrittori.</w:t>
      </w:r>
    </w:p>
    <w:p w14:paraId="5D1E19B2" w14:textId="322AEB85" w:rsidR="00896C83" w:rsidRPr="00BF6DC7" w:rsidRDefault="00896C83" w:rsidP="002B2F5A">
      <w:pPr>
        <w:pStyle w:val="NormaleWeb"/>
        <w:jc w:val="both"/>
        <w:rPr>
          <w:rFonts w:ascii="Verdana" w:hAnsi="Verdana"/>
          <w:color w:val="000000"/>
        </w:rPr>
      </w:pPr>
      <w:bookmarkStart w:id="8" w:name="_Toc205394393"/>
      <w:r w:rsidRPr="00BF6DC7">
        <w:rPr>
          <w:rFonts w:ascii="Verdana" w:hAnsi="Verdana"/>
          <w:color w:val="000000"/>
        </w:rPr>
        <w:t>Nella realizzazione delle attività progettuali, in qualità di Partner di sostegno, possono partecipare a titolo gratuito anche altri Enti/Operatori pubblici/privati, persone fisiche o giuridiche, di comprovata esperienza sui temi oggetto dell’Avviso, che nel rispetto delle Linee guida della Regione Lazio di cui alla DGR 761/2024, apportino, a titolo gratuito e senza finalità lucrative, risorse finanziarie e non finanziarie utili a migliorare la realizzazione del progetto. Non potranno in alcun caso ricoprire il ruolo di Partner</w:t>
      </w:r>
      <w:r w:rsidR="002B2F5A" w:rsidRPr="00BF6DC7">
        <w:rPr>
          <w:rFonts w:ascii="Verdana" w:hAnsi="Verdana"/>
          <w:color w:val="000000"/>
        </w:rPr>
        <w:t xml:space="preserve"> </w:t>
      </w:r>
      <w:r w:rsidRPr="00BF6DC7">
        <w:rPr>
          <w:rFonts w:ascii="Verdana" w:hAnsi="Verdana"/>
          <w:color w:val="000000"/>
        </w:rPr>
        <w:t>di sostegno il Comune di Tivoli, l’Istituto Villa Adriana e Villa d’Este, né la Diocesi di Tivoli e di Palestrina.</w:t>
      </w:r>
      <w:r w:rsidR="007C06A1" w:rsidRPr="00BF6DC7">
        <w:rPr>
          <w:rFonts w:ascii="Verdana" w:hAnsi="Verdana"/>
          <w:color w:val="000000"/>
        </w:rPr>
        <w:t xml:space="preserve"> I partner di sostegno dovranno presentare alla conclusione delle attività da loro svolte, una relazione scritta che dettagli il lavoro svolto e le modalità di esecuzione</w:t>
      </w:r>
      <w:r w:rsidR="00385230" w:rsidRPr="00BF6DC7">
        <w:rPr>
          <w:rFonts w:ascii="Verdana" w:hAnsi="Verdana"/>
          <w:color w:val="000000"/>
        </w:rPr>
        <w:t>.</w:t>
      </w:r>
    </w:p>
    <w:p w14:paraId="7832835B" w14:textId="44E62C53" w:rsidR="000A510F" w:rsidRPr="0046707E" w:rsidRDefault="000A510F">
      <w:pPr>
        <w:pStyle w:val="Titolo1"/>
        <w:numPr>
          <w:ilvl w:val="0"/>
          <w:numId w:val="13"/>
        </w:numPr>
        <w:rPr>
          <w:rFonts w:ascii="Verdana" w:hAnsi="Verdana"/>
        </w:rPr>
      </w:pPr>
      <w:r w:rsidRPr="0046707E">
        <w:rPr>
          <w:rFonts w:ascii="Verdana" w:hAnsi="Verdana"/>
        </w:rPr>
        <w:t>MANIFESTAZIONE DI INTERESSE</w:t>
      </w:r>
      <w:bookmarkEnd w:id="8"/>
      <w:r w:rsidRPr="0046707E">
        <w:rPr>
          <w:rFonts w:ascii="Verdana" w:hAnsi="Verdana"/>
        </w:rPr>
        <w:t xml:space="preserve"> </w:t>
      </w:r>
    </w:p>
    <w:p w14:paraId="4D887D30" w14:textId="19C2C8BC" w:rsidR="00EB20D6" w:rsidRPr="0046707E" w:rsidRDefault="00892988" w:rsidP="004B0A70">
      <w:pPr>
        <w:spacing w:line="276" w:lineRule="auto"/>
        <w:jc w:val="both"/>
        <w:rPr>
          <w:rFonts w:ascii="Verdana" w:hAnsi="Verdana" w:cs="Times New Roman"/>
          <w:b/>
          <w:strike/>
          <w:sz w:val="24"/>
          <w:szCs w:val="24"/>
        </w:rPr>
      </w:pPr>
      <w:r w:rsidRPr="0046707E">
        <w:rPr>
          <w:rFonts w:ascii="Verdana" w:hAnsi="Verdana" w:cs="Times New Roman"/>
          <w:sz w:val="24"/>
          <w:szCs w:val="24"/>
        </w:rPr>
        <w:t xml:space="preserve">La manifestazione di interesse dovrà essere inviata, a pena di esclusione, </w:t>
      </w:r>
      <w:r w:rsidR="00BE6163" w:rsidRPr="0046707E">
        <w:rPr>
          <w:rFonts w:ascii="Verdana" w:hAnsi="Verdana" w:cs="Times New Roman"/>
          <w:sz w:val="24"/>
          <w:szCs w:val="24"/>
        </w:rPr>
        <w:t>alla</w:t>
      </w:r>
      <w:r w:rsidRPr="0046707E">
        <w:rPr>
          <w:rFonts w:ascii="Verdana" w:hAnsi="Verdana" w:cs="Times New Roman"/>
          <w:sz w:val="24"/>
          <w:szCs w:val="24"/>
        </w:rPr>
        <w:t xml:space="preserve"> </w:t>
      </w:r>
      <w:r w:rsidR="00863743" w:rsidRPr="0046707E">
        <w:rPr>
          <w:rFonts w:ascii="Verdana" w:hAnsi="Verdana" w:cs="Times New Roman"/>
          <w:sz w:val="24"/>
          <w:szCs w:val="24"/>
        </w:rPr>
        <w:t>PEC</w:t>
      </w:r>
      <w:r w:rsidR="008D2427" w:rsidRPr="0046707E">
        <w:rPr>
          <w:rFonts w:ascii="Verdana" w:hAnsi="Verdana" w:cs="Times New Roman"/>
          <w:sz w:val="24"/>
          <w:szCs w:val="24"/>
        </w:rPr>
        <w:t xml:space="preserve"> </w:t>
      </w:r>
      <w:hyperlink r:id="rId11" w:history="1">
        <w:r w:rsidR="00B63659" w:rsidRPr="0046707E">
          <w:rPr>
            <w:rStyle w:val="Collegamentoipertestuale"/>
            <w:rFonts w:ascii="Verdana" w:hAnsi="Verdana" w:cs="Times New Roman"/>
            <w:sz w:val="24"/>
            <w:szCs w:val="24"/>
          </w:rPr>
          <w:t>inclusione.fragilita@pec.regione.lazio.it</w:t>
        </w:r>
      </w:hyperlink>
      <w:r w:rsidRPr="0046707E">
        <w:rPr>
          <w:rFonts w:ascii="Verdana" w:hAnsi="Verdana" w:cs="Times New Roman"/>
          <w:sz w:val="24"/>
          <w:szCs w:val="24"/>
        </w:rPr>
        <w:t xml:space="preserve">, entro </w:t>
      </w:r>
      <w:r w:rsidR="00433BA7" w:rsidRPr="0046707E">
        <w:rPr>
          <w:rFonts w:ascii="Verdana" w:hAnsi="Verdana" w:cs="Times New Roman"/>
          <w:sz w:val="24"/>
          <w:szCs w:val="24"/>
        </w:rPr>
        <w:t>45 giorni dalla pubblicazione</w:t>
      </w:r>
      <w:r w:rsidRPr="0046707E">
        <w:rPr>
          <w:rFonts w:ascii="Verdana" w:hAnsi="Verdana" w:cs="Times New Roman"/>
          <w:sz w:val="24"/>
          <w:szCs w:val="24"/>
        </w:rPr>
        <w:t xml:space="preserve"> del </w:t>
      </w:r>
      <w:r w:rsidR="00433BA7" w:rsidRPr="0046707E">
        <w:rPr>
          <w:rFonts w:ascii="Verdana" w:hAnsi="Verdana" w:cs="Times New Roman"/>
          <w:sz w:val="24"/>
          <w:szCs w:val="24"/>
        </w:rPr>
        <w:t>presente Avviso</w:t>
      </w:r>
      <w:r w:rsidR="00260539" w:rsidRPr="0046707E">
        <w:rPr>
          <w:rFonts w:ascii="Verdana" w:hAnsi="Verdana" w:cs="Times New Roman"/>
          <w:sz w:val="24"/>
          <w:szCs w:val="24"/>
        </w:rPr>
        <w:t xml:space="preserve"> </w:t>
      </w:r>
      <w:r w:rsidRPr="0046707E">
        <w:rPr>
          <w:rFonts w:ascii="Verdana" w:hAnsi="Verdana" w:cs="Times New Roman"/>
          <w:sz w:val="24"/>
          <w:szCs w:val="24"/>
        </w:rPr>
        <w:t>specificando nell'oggetto:</w:t>
      </w:r>
      <w:r w:rsidR="0023243C" w:rsidRPr="0046707E">
        <w:rPr>
          <w:rFonts w:ascii="Verdana" w:hAnsi="Verdana" w:cs="Times New Roman"/>
          <w:sz w:val="24"/>
          <w:szCs w:val="24"/>
        </w:rPr>
        <w:t xml:space="preserve"> </w:t>
      </w:r>
      <w:r w:rsidR="00EB20D6" w:rsidRPr="0046707E">
        <w:rPr>
          <w:rFonts w:ascii="Verdana" w:hAnsi="Verdana" w:cs="Times New Roman"/>
          <w:b/>
          <w:bCs/>
          <w:sz w:val="24"/>
          <w:szCs w:val="24"/>
        </w:rPr>
        <w:t>“</w:t>
      </w:r>
      <w:r w:rsidR="0023243C" w:rsidRPr="0046707E">
        <w:rPr>
          <w:rFonts w:ascii="Verdana" w:hAnsi="Verdana" w:cs="Times New Roman"/>
          <w:b/>
          <w:bCs/>
          <w:sz w:val="24"/>
          <w:szCs w:val="24"/>
        </w:rPr>
        <w:t xml:space="preserve">Manifestazione d’interesse in </w:t>
      </w:r>
      <w:r w:rsidR="00386DD1" w:rsidRPr="0046707E">
        <w:rPr>
          <w:rFonts w:ascii="Verdana" w:hAnsi="Verdana" w:cs="Times New Roman"/>
          <w:b/>
          <w:bCs/>
          <w:sz w:val="24"/>
          <w:szCs w:val="24"/>
        </w:rPr>
        <w:t>co-progettazione</w:t>
      </w:r>
      <w:r w:rsidR="00386DD1" w:rsidRPr="0046707E">
        <w:rPr>
          <w:rFonts w:ascii="Verdana" w:hAnsi="Verdana" w:cs="Times New Roman"/>
          <w:b/>
          <w:sz w:val="24"/>
          <w:szCs w:val="24"/>
        </w:rPr>
        <w:t xml:space="preserve"> per l’attuazione del progetto “Turismo senza limiti” per l’inclusione delle persone con disabilità di cui all’articolo 1, comma 210, della legge 30 dicembre 2023, n. 213</w:t>
      </w:r>
      <w:r w:rsidR="0023243C" w:rsidRPr="0046707E">
        <w:rPr>
          <w:rFonts w:ascii="Verdana" w:hAnsi="Verdana" w:cs="Times New Roman"/>
          <w:b/>
          <w:sz w:val="24"/>
          <w:szCs w:val="24"/>
        </w:rPr>
        <w:t>.</w:t>
      </w:r>
      <w:r w:rsidR="00EB20D6" w:rsidRPr="0046707E">
        <w:rPr>
          <w:rFonts w:ascii="Verdana" w:hAnsi="Verdana" w:cs="Times New Roman"/>
          <w:b/>
          <w:sz w:val="24"/>
          <w:szCs w:val="24"/>
        </w:rPr>
        <w:t>”</w:t>
      </w:r>
    </w:p>
    <w:p w14:paraId="59D76E3E" w14:textId="739B7C40" w:rsidR="006502AB" w:rsidRPr="0046707E" w:rsidRDefault="00F21018" w:rsidP="004B0A70">
      <w:pPr>
        <w:spacing w:line="276" w:lineRule="auto"/>
        <w:jc w:val="both"/>
        <w:rPr>
          <w:rFonts w:ascii="Verdana" w:hAnsi="Verdana" w:cs="Times New Roman"/>
          <w:b/>
          <w:strike/>
          <w:sz w:val="24"/>
          <w:szCs w:val="24"/>
        </w:rPr>
      </w:pPr>
      <w:r w:rsidRPr="0046707E">
        <w:rPr>
          <w:rFonts w:ascii="Verdana" w:hAnsi="Verdana" w:cs="Times New Roman"/>
          <w:sz w:val="24"/>
          <w:szCs w:val="24"/>
        </w:rPr>
        <w:t xml:space="preserve">Alla candidatura, a pena di esclusione, dovrà essere allegata la seguente documentazione: </w:t>
      </w:r>
    </w:p>
    <w:p w14:paraId="4A7A2664" w14:textId="71698C95" w:rsidR="00CC0757" w:rsidRPr="0046707E" w:rsidRDefault="00CC0757" w:rsidP="00CC0757">
      <w:pPr>
        <w:pStyle w:val="NormaleWeb"/>
        <w:numPr>
          <w:ilvl w:val="0"/>
          <w:numId w:val="20"/>
        </w:numPr>
        <w:rPr>
          <w:rFonts w:ascii="Verdana" w:hAnsi="Verdana"/>
          <w:color w:val="000000"/>
        </w:rPr>
      </w:pPr>
      <w:bookmarkStart w:id="9" w:name="_Hlk207704818"/>
      <w:r w:rsidRPr="0046707E">
        <w:rPr>
          <w:rFonts w:ascii="Verdana" w:hAnsi="Verdana"/>
          <w:color w:val="000000"/>
        </w:rPr>
        <w:lastRenderedPageBreak/>
        <w:t>Allegato A - Domanda di partecipazione</w:t>
      </w:r>
      <w:r w:rsidR="00794074">
        <w:rPr>
          <w:rStyle w:val="Rimandonotaapidipagina"/>
          <w:rFonts w:ascii="Verdana" w:hAnsi="Verdana"/>
          <w:color w:val="000000"/>
        </w:rPr>
        <w:footnoteReference w:id="4"/>
      </w:r>
    </w:p>
    <w:p w14:paraId="4B1F952E" w14:textId="410B18DB" w:rsidR="00CC0757" w:rsidRPr="0046707E" w:rsidRDefault="00CC0757" w:rsidP="00CC0757">
      <w:pPr>
        <w:pStyle w:val="NormaleWeb"/>
        <w:numPr>
          <w:ilvl w:val="0"/>
          <w:numId w:val="20"/>
        </w:numPr>
        <w:rPr>
          <w:rFonts w:ascii="Verdana" w:hAnsi="Verdana"/>
          <w:color w:val="000000"/>
        </w:rPr>
      </w:pPr>
      <w:r w:rsidRPr="0046707E">
        <w:rPr>
          <w:rFonts w:ascii="Verdana" w:hAnsi="Verdana"/>
          <w:color w:val="000000"/>
        </w:rPr>
        <w:t>Allegato B - Dichiarazioni sostitutive</w:t>
      </w:r>
      <w:r w:rsidR="0098751D">
        <w:rPr>
          <w:rFonts w:ascii="Verdana" w:hAnsi="Verdana"/>
          <w:color w:val="000000"/>
        </w:rPr>
        <w:t xml:space="preserve"> (per</w:t>
      </w:r>
      <w:r w:rsidR="00073B6B">
        <w:rPr>
          <w:rFonts w:ascii="Verdana" w:hAnsi="Verdana"/>
          <w:color w:val="000000"/>
        </w:rPr>
        <w:t xml:space="preserve"> ciascun </w:t>
      </w:r>
      <w:r w:rsidR="00030595">
        <w:rPr>
          <w:rFonts w:ascii="Verdana" w:hAnsi="Verdana"/>
          <w:color w:val="000000"/>
        </w:rPr>
        <w:t>partner</w:t>
      </w:r>
      <w:r w:rsidR="00ED4ACE">
        <w:rPr>
          <w:rFonts w:ascii="Verdana" w:hAnsi="Verdana"/>
          <w:color w:val="000000"/>
        </w:rPr>
        <w:t xml:space="preserve"> dell’ATS </w:t>
      </w:r>
      <w:r w:rsidR="00DA1475">
        <w:rPr>
          <w:rFonts w:ascii="Verdana" w:hAnsi="Verdana"/>
          <w:color w:val="000000"/>
        </w:rPr>
        <w:t>costituta o costituenda)</w:t>
      </w:r>
    </w:p>
    <w:p w14:paraId="15AAF129" w14:textId="6F0425B9" w:rsidR="00CC0757" w:rsidRPr="0046707E" w:rsidRDefault="00CC0757" w:rsidP="00CC0757">
      <w:pPr>
        <w:pStyle w:val="NormaleWeb"/>
        <w:numPr>
          <w:ilvl w:val="0"/>
          <w:numId w:val="20"/>
        </w:numPr>
        <w:rPr>
          <w:rFonts w:ascii="Verdana" w:hAnsi="Verdana"/>
          <w:color w:val="000000"/>
        </w:rPr>
      </w:pPr>
      <w:r w:rsidRPr="0046707E">
        <w:rPr>
          <w:rFonts w:ascii="Verdana" w:hAnsi="Verdana"/>
          <w:color w:val="000000"/>
        </w:rPr>
        <w:t>Allegato C - Proposta progettuale di massima</w:t>
      </w:r>
    </w:p>
    <w:p w14:paraId="59F27780" w14:textId="56FE8657" w:rsidR="00CC0757" w:rsidRPr="0046707E" w:rsidRDefault="00CC0757" w:rsidP="00CC0757">
      <w:pPr>
        <w:pStyle w:val="NormaleWeb"/>
        <w:numPr>
          <w:ilvl w:val="0"/>
          <w:numId w:val="20"/>
        </w:numPr>
        <w:rPr>
          <w:rFonts w:ascii="Verdana" w:hAnsi="Verdana"/>
          <w:color w:val="000000"/>
        </w:rPr>
      </w:pPr>
      <w:r w:rsidRPr="0046707E">
        <w:rPr>
          <w:rFonts w:ascii="Verdana" w:hAnsi="Verdana"/>
          <w:color w:val="000000"/>
        </w:rPr>
        <w:t>Allegato D - Piano economico</w:t>
      </w:r>
    </w:p>
    <w:p w14:paraId="45DF5FE3" w14:textId="7B9DB85A" w:rsidR="00CC0757" w:rsidRPr="0046707E" w:rsidRDefault="00CC0757" w:rsidP="00CC0757">
      <w:pPr>
        <w:pStyle w:val="NormaleWeb"/>
        <w:numPr>
          <w:ilvl w:val="0"/>
          <w:numId w:val="20"/>
        </w:numPr>
        <w:rPr>
          <w:rFonts w:ascii="Verdana" w:hAnsi="Verdana"/>
          <w:color w:val="000000"/>
        </w:rPr>
      </w:pPr>
      <w:r w:rsidRPr="0046707E">
        <w:rPr>
          <w:rFonts w:ascii="Verdana" w:hAnsi="Verdana"/>
          <w:color w:val="000000"/>
        </w:rPr>
        <w:t>Allegato E - Schema convenzione</w:t>
      </w:r>
    </w:p>
    <w:p w14:paraId="256E6102" w14:textId="2737AC15" w:rsidR="00CC0757" w:rsidRPr="0046707E" w:rsidRDefault="00CC0757" w:rsidP="00CC0757">
      <w:pPr>
        <w:pStyle w:val="NormaleWeb"/>
        <w:numPr>
          <w:ilvl w:val="0"/>
          <w:numId w:val="20"/>
        </w:numPr>
        <w:rPr>
          <w:rFonts w:ascii="Verdana" w:hAnsi="Verdana"/>
          <w:color w:val="000000"/>
        </w:rPr>
      </w:pPr>
      <w:r w:rsidRPr="0046707E">
        <w:rPr>
          <w:rFonts w:ascii="Verdana" w:hAnsi="Verdana"/>
          <w:color w:val="000000"/>
        </w:rPr>
        <w:t>Allegato F - Modello di dichiarazione di intenti a costituire ATS (solo in caso di costituenda ATS)</w:t>
      </w:r>
    </w:p>
    <w:p w14:paraId="00A6A3F7" w14:textId="77777777" w:rsidR="005913BE" w:rsidRDefault="00CC0757" w:rsidP="00CC0757">
      <w:pPr>
        <w:pStyle w:val="NormaleWeb"/>
        <w:numPr>
          <w:ilvl w:val="0"/>
          <w:numId w:val="20"/>
        </w:numPr>
        <w:rPr>
          <w:rFonts w:ascii="Verdana" w:hAnsi="Verdana"/>
          <w:color w:val="000000"/>
        </w:rPr>
      </w:pPr>
      <w:r w:rsidRPr="0046707E">
        <w:rPr>
          <w:rFonts w:ascii="Verdana" w:hAnsi="Verdana"/>
          <w:color w:val="000000"/>
        </w:rPr>
        <w:t xml:space="preserve">Allegato G - Informativa sulla privacy </w:t>
      </w:r>
    </w:p>
    <w:p w14:paraId="168C3F87" w14:textId="5C2132CC" w:rsidR="00CC0757" w:rsidRDefault="00CC0757" w:rsidP="00CC0757">
      <w:pPr>
        <w:pStyle w:val="NormaleWeb"/>
        <w:numPr>
          <w:ilvl w:val="0"/>
          <w:numId w:val="20"/>
        </w:numPr>
        <w:rPr>
          <w:rFonts w:ascii="Verdana" w:hAnsi="Verdana"/>
          <w:color w:val="000000"/>
        </w:rPr>
      </w:pPr>
      <w:r w:rsidRPr="0046707E">
        <w:rPr>
          <w:rFonts w:ascii="Verdana" w:hAnsi="Verdana"/>
          <w:color w:val="000000"/>
        </w:rPr>
        <w:t>Allegato H- Dichiarazione collaborazione a titolo gratuito (partner di sostegno)</w:t>
      </w:r>
    </w:p>
    <w:bookmarkEnd w:id="9"/>
    <w:p w14:paraId="4E8FEDFC" w14:textId="5800BBD7" w:rsidR="00D2475E" w:rsidRPr="004B08C1" w:rsidRDefault="00D2475E" w:rsidP="00CC0757">
      <w:pPr>
        <w:pStyle w:val="NormaleWeb"/>
        <w:numPr>
          <w:ilvl w:val="0"/>
          <w:numId w:val="20"/>
        </w:numPr>
        <w:rPr>
          <w:rFonts w:ascii="Verdana" w:hAnsi="Verdana"/>
          <w:color w:val="000000"/>
        </w:rPr>
      </w:pPr>
      <w:r>
        <w:rPr>
          <w:rFonts w:ascii="Verdana" w:hAnsi="Verdana"/>
        </w:rPr>
        <w:t xml:space="preserve">Copia dell’atto </w:t>
      </w:r>
      <w:r w:rsidRPr="0046707E">
        <w:rPr>
          <w:rFonts w:ascii="Verdana" w:hAnsi="Verdana"/>
        </w:rPr>
        <w:t>di costituzione dell’ATS, registrat</w:t>
      </w:r>
      <w:r w:rsidR="000E094C">
        <w:rPr>
          <w:rFonts w:ascii="Verdana" w:hAnsi="Verdana"/>
        </w:rPr>
        <w:t>o</w:t>
      </w:r>
      <w:r w:rsidRPr="0046707E">
        <w:rPr>
          <w:rFonts w:ascii="Verdana" w:hAnsi="Verdana"/>
        </w:rPr>
        <w:t xml:space="preserve"> presso Agenzia dell’Entrate</w:t>
      </w:r>
      <w:r>
        <w:rPr>
          <w:rFonts w:ascii="Verdana" w:hAnsi="Verdana"/>
        </w:rPr>
        <w:t xml:space="preserve"> (</w:t>
      </w:r>
      <w:r w:rsidR="000E094C">
        <w:rPr>
          <w:rFonts w:ascii="Verdana" w:hAnsi="Verdana"/>
        </w:rPr>
        <w:t>solo i</w:t>
      </w:r>
      <w:r>
        <w:rPr>
          <w:rFonts w:ascii="Verdana" w:hAnsi="Verdana"/>
        </w:rPr>
        <w:t xml:space="preserve">n caso di ATS già costituita) </w:t>
      </w:r>
    </w:p>
    <w:p w14:paraId="0E71D589" w14:textId="6B2ACCD1" w:rsidR="00944627" w:rsidRDefault="00F22859" w:rsidP="004B0A70">
      <w:pPr>
        <w:spacing w:line="276" w:lineRule="auto"/>
        <w:jc w:val="both"/>
        <w:rPr>
          <w:rFonts w:ascii="Verdana" w:eastAsia="Times New Roman" w:hAnsi="Verdana" w:cs="Times New Roman"/>
          <w:color w:val="000000"/>
          <w:kern w:val="0"/>
          <w:sz w:val="24"/>
          <w:szCs w:val="24"/>
          <w:lang w:eastAsia="it-IT"/>
          <w14:ligatures w14:val="none"/>
        </w:rPr>
      </w:pPr>
      <w:r>
        <w:rPr>
          <w:rFonts w:ascii="Verdana" w:eastAsia="Times New Roman" w:hAnsi="Verdana" w:cs="Times New Roman"/>
          <w:color w:val="000000"/>
          <w:kern w:val="0"/>
          <w:sz w:val="24"/>
          <w:szCs w:val="24"/>
          <w:lang w:eastAsia="it-IT"/>
          <w14:ligatures w14:val="none"/>
        </w:rPr>
        <w:t>P</w:t>
      </w:r>
      <w:r w:rsidR="00F15992">
        <w:rPr>
          <w:rFonts w:ascii="Verdana" w:eastAsia="Times New Roman" w:hAnsi="Verdana" w:cs="Times New Roman"/>
          <w:color w:val="000000"/>
          <w:kern w:val="0"/>
          <w:sz w:val="24"/>
          <w:szCs w:val="24"/>
          <w:lang w:eastAsia="it-IT"/>
          <w14:ligatures w14:val="none"/>
        </w:rPr>
        <w:t>er tutte le sottoscrizioni</w:t>
      </w:r>
      <w:r w:rsidR="005A63F1">
        <w:rPr>
          <w:rFonts w:ascii="Verdana" w:eastAsia="Times New Roman" w:hAnsi="Verdana" w:cs="Times New Roman"/>
          <w:color w:val="000000"/>
          <w:kern w:val="0"/>
          <w:sz w:val="24"/>
          <w:szCs w:val="24"/>
          <w:lang w:eastAsia="it-IT"/>
          <w14:ligatures w14:val="none"/>
        </w:rPr>
        <w:t>, pena l’es</w:t>
      </w:r>
      <w:r w:rsidR="003D3806">
        <w:rPr>
          <w:rFonts w:ascii="Verdana" w:eastAsia="Times New Roman" w:hAnsi="Verdana" w:cs="Times New Roman"/>
          <w:color w:val="000000"/>
          <w:kern w:val="0"/>
          <w:sz w:val="24"/>
          <w:szCs w:val="24"/>
          <w:lang w:eastAsia="it-IT"/>
          <w14:ligatures w14:val="none"/>
        </w:rPr>
        <w:t>c</w:t>
      </w:r>
      <w:r w:rsidR="005A63F1">
        <w:rPr>
          <w:rFonts w:ascii="Verdana" w:eastAsia="Times New Roman" w:hAnsi="Verdana" w:cs="Times New Roman"/>
          <w:color w:val="000000"/>
          <w:kern w:val="0"/>
          <w:sz w:val="24"/>
          <w:szCs w:val="24"/>
          <w:lang w:eastAsia="it-IT"/>
          <w14:ligatures w14:val="none"/>
        </w:rPr>
        <w:t xml:space="preserve">lusione, </w:t>
      </w:r>
      <w:r>
        <w:rPr>
          <w:rFonts w:ascii="Verdana" w:eastAsia="Times New Roman" w:hAnsi="Verdana" w:cs="Times New Roman"/>
          <w:color w:val="000000"/>
          <w:kern w:val="0"/>
          <w:sz w:val="24"/>
          <w:szCs w:val="24"/>
          <w:lang w:eastAsia="it-IT"/>
          <w14:ligatures w14:val="none"/>
        </w:rPr>
        <w:t>è</w:t>
      </w:r>
      <w:r w:rsidR="006C2DBC" w:rsidRPr="006C2DBC">
        <w:rPr>
          <w:rFonts w:ascii="Verdana" w:eastAsia="Times New Roman" w:hAnsi="Verdana" w:cs="Times New Roman"/>
          <w:color w:val="000000"/>
          <w:kern w:val="0"/>
          <w:sz w:val="24"/>
          <w:szCs w:val="24"/>
          <w:lang w:eastAsia="it-IT"/>
          <w14:ligatures w14:val="none"/>
        </w:rPr>
        <w:t xml:space="preserve"> obbligatorio il ricorso alla firma elettronica digitale</w:t>
      </w:r>
      <w:r w:rsidR="005A63F1">
        <w:rPr>
          <w:rFonts w:ascii="Verdana" w:eastAsia="Times New Roman" w:hAnsi="Verdana" w:cs="Times New Roman"/>
          <w:color w:val="000000"/>
          <w:kern w:val="0"/>
          <w:sz w:val="24"/>
          <w:szCs w:val="24"/>
          <w:lang w:eastAsia="it-IT"/>
          <w14:ligatures w14:val="none"/>
        </w:rPr>
        <w:t xml:space="preserve">. </w:t>
      </w:r>
    </w:p>
    <w:p w14:paraId="5EBDC085" w14:textId="7F878E7A" w:rsidR="002865A7" w:rsidRPr="0046707E" w:rsidRDefault="00675694" w:rsidP="004B0A70">
      <w:pPr>
        <w:spacing w:line="276" w:lineRule="auto"/>
        <w:jc w:val="both"/>
        <w:rPr>
          <w:rFonts w:ascii="Verdana" w:hAnsi="Verdana" w:cs="Times New Roman"/>
          <w:sz w:val="24"/>
          <w:szCs w:val="24"/>
        </w:rPr>
      </w:pPr>
      <w:r w:rsidRPr="0046707E">
        <w:rPr>
          <w:rFonts w:ascii="Verdana" w:hAnsi="Verdana" w:cs="Times New Roman"/>
          <w:sz w:val="24"/>
          <w:szCs w:val="24"/>
        </w:rPr>
        <w:t>La Regione Lazio effettuerà i controlli a campione ex art.71 del D.P.R. 445/2000 sulle dichiarazioni rese dai soggetti proponenti o partner del progetto</w:t>
      </w:r>
      <w:r w:rsidR="00A835AE" w:rsidRPr="0046707E">
        <w:rPr>
          <w:rFonts w:ascii="Verdana" w:hAnsi="Verdana" w:cs="Times New Roman"/>
          <w:sz w:val="24"/>
          <w:szCs w:val="24"/>
        </w:rPr>
        <w:t>.</w:t>
      </w:r>
    </w:p>
    <w:p w14:paraId="5C415F27" w14:textId="25072101" w:rsidR="000A510F" w:rsidRPr="0046707E" w:rsidRDefault="000A510F">
      <w:pPr>
        <w:pStyle w:val="Titolo1"/>
        <w:numPr>
          <w:ilvl w:val="0"/>
          <w:numId w:val="13"/>
        </w:numPr>
        <w:rPr>
          <w:rFonts w:ascii="Verdana" w:hAnsi="Verdana"/>
        </w:rPr>
      </w:pPr>
      <w:bookmarkStart w:id="10" w:name="_Toc205394394"/>
      <w:r w:rsidRPr="0046707E">
        <w:rPr>
          <w:rFonts w:ascii="Verdana" w:hAnsi="Verdana"/>
        </w:rPr>
        <w:t>VERIFICA DI REGOLARITÀ FORMALE E CAUSE DI ESCLUSION</w:t>
      </w:r>
      <w:r w:rsidR="00706AB7" w:rsidRPr="0046707E">
        <w:rPr>
          <w:rFonts w:ascii="Verdana" w:hAnsi="Verdana"/>
        </w:rPr>
        <w:t>E</w:t>
      </w:r>
      <w:bookmarkEnd w:id="10"/>
    </w:p>
    <w:p w14:paraId="08F293BD" w14:textId="77777777" w:rsidR="008172A4" w:rsidRPr="0046707E" w:rsidRDefault="00706AB7"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Le manifestazioni di interesse presentate verranno sottoposte ad una verifica di regolarità formale finalizzata ad accertare la correttezza della modalità di presentazione della domanda di partecipazione, la sua completezza e la sussistenza dei requisiti di ammissibilità sia dei soggetti proponenti che delle proposte progettuali. </w:t>
      </w:r>
    </w:p>
    <w:p w14:paraId="5D1A7B72" w14:textId="77777777" w:rsidR="008172A4" w:rsidRPr="0046707E" w:rsidRDefault="008172A4" w:rsidP="008172A4">
      <w:pPr>
        <w:spacing w:before="120" w:after="120" w:line="276" w:lineRule="auto"/>
        <w:contextualSpacing/>
        <w:jc w:val="both"/>
        <w:rPr>
          <w:rFonts w:ascii="Verdana" w:hAnsi="Verdana" w:cs="Times New Roman"/>
          <w:sz w:val="24"/>
          <w:szCs w:val="24"/>
        </w:rPr>
      </w:pPr>
      <w:r w:rsidRPr="0046707E">
        <w:rPr>
          <w:rFonts w:ascii="Verdana" w:hAnsi="Verdana" w:cs="Times New Roman"/>
          <w:sz w:val="24"/>
          <w:szCs w:val="24"/>
        </w:rPr>
        <w:t xml:space="preserve">Sono </w:t>
      </w:r>
      <w:r w:rsidRPr="0046707E">
        <w:rPr>
          <w:rFonts w:ascii="Verdana" w:hAnsi="Verdana" w:cs="Times New Roman"/>
          <w:b/>
          <w:bCs/>
          <w:sz w:val="24"/>
          <w:szCs w:val="24"/>
        </w:rPr>
        <w:t>escluse</w:t>
      </w:r>
      <w:r w:rsidRPr="0046707E">
        <w:rPr>
          <w:rFonts w:ascii="Verdana" w:hAnsi="Verdana" w:cs="Times New Roman"/>
          <w:sz w:val="24"/>
          <w:szCs w:val="24"/>
        </w:rPr>
        <w:t xml:space="preserve"> le proposte progettuali: </w:t>
      </w:r>
    </w:p>
    <w:p w14:paraId="1D4C1327" w14:textId="4215A4EA" w:rsidR="00565136" w:rsidRPr="0046707E" w:rsidRDefault="00565136">
      <w:pPr>
        <w:pStyle w:val="Paragrafoelenco"/>
        <w:numPr>
          <w:ilvl w:val="2"/>
          <w:numId w:val="9"/>
        </w:numPr>
        <w:spacing w:before="120" w:after="120" w:line="276" w:lineRule="auto"/>
        <w:ind w:left="643"/>
        <w:jc w:val="both"/>
        <w:rPr>
          <w:rFonts w:ascii="Verdana" w:hAnsi="Verdana" w:cs="Times New Roman"/>
          <w:sz w:val="24"/>
          <w:szCs w:val="24"/>
        </w:rPr>
      </w:pPr>
      <w:r w:rsidRPr="0046707E">
        <w:rPr>
          <w:rFonts w:ascii="Verdana" w:hAnsi="Verdana" w:cs="Times New Roman"/>
          <w:sz w:val="24"/>
          <w:szCs w:val="24"/>
        </w:rPr>
        <w:t>pervenute oltre il termine di scadenza di cui al</w:t>
      </w:r>
      <w:r w:rsidR="00D359C4" w:rsidRPr="0046707E">
        <w:rPr>
          <w:rFonts w:ascii="Verdana" w:hAnsi="Verdana" w:cs="Times New Roman"/>
          <w:sz w:val="24"/>
          <w:szCs w:val="24"/>
        </w:rPr>
        <w:t xml:space="preserve">l’art. </w:t>
      </w:r>
      <w:r w:rsidR="00863743" w:rsidRPr="0046707E">
        <w:rPr>
          <w:rFonts w:ascii="Verdana" w:hAnsi="Verdana" w:cs="Times New Roman"/>
          <w:sz w:val="24"/>
          <w:szCs w:val="24"/>
        </w:rPr>
        <w:t>8</w:t>
      </w:r>
      <w:r w:rsidRPr="0046707E">
        <w:rPr>
          <w:rFonts w:ascii="Verdana" w:hAnsi="Verdana" w:cs="Times New Roman"/>
          <w:sz w:val="24"/>
          <w:szCs w:val="24"/>
        </w:rPr>
        <w:t>;</w:t>
      </w:r>
    </w:p>
    <w:p w14:paraId="13CCA1A4" w14:textId="500A2C06" w:rsidR="00565136" w:rsidRPr="0046707E" w:rsidRDefault="00565136">
      <w:pPr>
        <w:pStyle w:val="Paragrafoelenco"/>
        <w:numPr>
          <w:ilvl w:val="2"/>
          <w:numId w:val="9"/>
        </w:numPr>
        <w:spacing w:before="120" w:after="120" w:line="276" w:lineRule="auto"/>
        <w:ind w:left="643"/>
        <w:jc w:val="both"/>
        <w:rPr>
          <w:rFonts w:ascii="Verdana" w:hAnsi="Verdana" w:cs="Times New Roman"/>
          <w:sz w:val="24"/>
          <w:szCs w:val="24"/>
        </w:rPr>
      </w:pPr>
      <w:r w:rsidRPr="0046707E">
        <w:rPr>
          <w:rFonts w:ascii="Verdana" w:hAnsi="Verdana" w:cs="Times New Roman"/>
          <w:sz w:val="24"/>
          <w:szCs w:val="24"/>
        </w:rPr>
        <w:t>pervenute con modalità di presentazione diverse da quelle espressamente consentite di cui al</w:t>
      </w:r>
      <w:r w:rsidR="00D359C4" w:rsidRPr="0046707E">
        <w:rPr>
          <w:rFonts w:ascii="Verdana" w:hAnsi="Verdana" w:cs="Times New Roman"/>
          <w:sz w:val="24"/>
          <w:szCs w:val="24"/>
        </w:rPr>
        <w:t xml:space="preserve">l’art. </w:t>
      </w:r>
      <w:r w:rsidR="00863743" w:rsidRPr="0046707E">
        <w:rPr>
          <w:rFonts w:ascii="Verdana" w:hAnsi="Verdana" w:cs="Times New Roman"/>
          <w:sz w:val="24"/>
          <w:szCs w:val="24"/>
        </w:rPr>
        <w:t>8</w:t>
      </w:r>
      <w:r w:rsidR="003B2C6A" w:rsidRPr="0046707E">
        <w:rPr>
          <w:rFonts w:ascii="Verdana" w:hAnsi="Verdana" w:cs="Times New Roman"/>
          <w:sz w:val="24"/>
          <w:szCs w:val="24"/>
        </w:rPr>
        <w:t>;</w:t>
      </w:r>
    </w:p>
    <w:p w14:paraId="5BFEB0AF" w14:textId="1700CC0E" w:rsidR="008172A4" w:rsidRPr="0046707E" w:rsidRDefault="008172A4">
      <w:pPr>
        <w:pStyle w:val="Paragrafoelenco"/>
        <w:numPr>
          <w:ilvl w:val="2"/>
          <w:numId w:val="9"/>
        </w:numPr>
        <w:spacing w:before="120" w:after="120" w:line="276" w:lineRule="auto"/>
        <w:ind w:left="643"/>
        <w:jc w:val="both"/>
        <w:rPr>
          <w:rFonts w:ascii="Verdana" w:hAnsi="Verdana" w:cs="Times New Roman"/>
          <w:sz w:val="24"/>
          <w:szCs w:val="24"/>
        </w:rPr>
      </w:pPr>
      <w:r w:rsidRPr="0046707E">
        <w:rPr>
          <w:rFonts w:ascii="Verdana" w:hAnsi="Verdana" w:cs="Times New Roman"/>
          <w:sz w:val="24"/>
          <w:szCs w:val="24"/>
        </w:rPr>
        <w:t>presentate da soggetti diversi da quelli di cui a</w:t>
      </w:r>
      <w:r w:rsidR="00D359C4" w:rsidRPr="0046707E">
        <w:rPr>
          <w:rFonts w:ascii="Verdana" w:hAnsi="Verdana" w:cs="Times New Roman"/>
          <w:sz w:val="24"/>
          <w:szCs w:val="24"/>
        </w:rPr>
        <w:t xml:space="preserve">ll’art. </w:t>
      </w:r>
      <w:r w:rsidR="00377995" w:rsidRPr="0046707E">
        <w:rPr>
          <w:rFonts w:ascii="Verdana" w:hAnsi="Verdana" w:cs="Times New Roman"/>
          <w:sz w:val="24"/>
          <w:szCs w:val="24"/>
        </w:rPr>
        <w:t>7</w:t>
      </w:r>
      <w:r w:rsidRPr="0046707E">
        <w:rPr>
          <w:rFonts w:ascii="Verdana" w:hAnsi="Verdana" w:cs="Times New Roman"/>
          <w:sz w:val="24"/>
          <w:szCs w:val="24"/>
        </w:rPr>
        <w:t xml:space="preserve">; </w:t>
      </w:r>
    </w:p>
    <w:p w14:paraId="3B06CE03" w14:textId="77777777" w:rsidR="00233D66" w:rsidRPr="0046707E" w:rsidRDefault="00233D66">
      <w:pPr>
        <w:pStyle w:val="Paragrafoelenco"/>
        <w:numPr>
          <w:ilvl w:val="2"/>
          <w:numId w:val="9"/>
        </w:numPr>
        <w:spacing w:before="120" w:after="120" w:line="276" w:lineRule="auto"/>
        <w:ind w:left="643"/>
        <w:jc w:val="both"/>
        <w:rPr>
          <w:rFonts w:ascii="Verdana" w:hAnsi="Verdana" w:cs="Times New Roman"/>
          <w:sz w:val="24"/>
          <w:szCs w:val="24"/>
        </w:rPr>
      </w:pPr>
      <w:r w:rsidRPr="0046707E">
        <w:rPr>
          <w:rFonts w:ascii="Verdana" w:hAnsi="Verdana" w:cs="Times New Roman"/>
          <w:sz w:val="24"/>
          <w:szCs w:val="24"/>
        </w:rPr>
        <w:t>che risultino presentate dal medesimo soggetto in qualità di proponente o partner in più di un progetto;</w:t>
      </w:r>
    </w:p>
    <w:p w14:paraId="54CD1578" w14:textId="2B62D43B" w:rsidR="008172A4" w:rsidRPr="0046707E" w:rsidRDefault="0010247D">
      <w:pPr>
        <w:pStyle w:val="Paragrafoelenco"/>
        <w:numPr>
          <w:ilvl w:val="2"/>
          <w:numId w:val="9"/>
        </w:numPr>
        <w:spacing w:before="120" w:after="120" w:line="276" w:lineRule="auto"/>
        <w:ind w:left="643"/>
        <w:jc w:val="both"/>
        <w:rPr>
          <w:rFonts w:ascii="Verdana" w:hAnsi="Verdana" w:cs="Times New Roman"/>
          <w:sz w:val="24"/>
          <w:szCs w:val="24"/>
        </w:rPr>
      </w:pPr>
      <w:r w:rsidRPr="0046707E">
        <w:rPr>
          <w:rFonts w:ascii="Verdana" w:hAnsi="Verdana" w:cs="Times New Roman"/>
          <w:sz w:val="24"/>
          <w:szCs w:val="24"/>
        </w:rPr>
        <w:t xml:space="preserve">pervenute prive degli Allegati </w:t>
      </w:r>
      <w:r w:rsidR="008D3E8E" w:rsidRPr="0046707E">
        <w:rPr>
          <w:rFonts w:ascii="Verdana" w:hAnsi="Verdana" w:cs="Times New Roman"/>
          <w:sz w:val="24"/>
          <w:szCs w:val="24"/>
        </w:rPr>
        <w:t xml:space="preserve">o </w:t>
      </w:r>
      <w:r w:rsidR="008172A4" w:rsidRPr="0046707E">
        <w:rPr>
          <w:rFonts w:ascii="Verdana" w:hAnsi="Verdana" w:cs="Times New Roman"/>
          <w:sz w:val="24"/>
          <w:szCs w:val="24"/>
        </w:rPr>
        <w:t>redatte mediante modulistica diversa da quella allegata al presente Avviso, così come elencate al</w:t>
      </w:r>
      <w:r w:rsidR="008E1A3F" w:rsidRPr="0046707E">
        <w:rPr>
          <w:rFonts w:ascii="Verdana" w:hAnsi="Verdana" w:cs="Times New Roman"/>
          <w:sz w:val="24"/>
          <w:szCs w:val="24"/>
        </w:rPr>
        <w:t>l’art. 2</w:t>
      </w:r>
      <w:r w:rsidR="0022470E" w:rsidRPr="0046707E">
        <w:rPr>
          <w:rFonts w:ascii="Verdana" w:hAnsi="Verdana" w:cs="Times New Roman"/>
          <w:sz w:val="24"/>
          <w:szCs w:val="24"/>
        </w:rPr>
        <w:t>2</w:t>
      </w:r>
      <w:r w:rsidR="008172A4" w:rsidRPr="0046707E">
        <w:rPr>
          <w:rFonts w:ascii="Verdana" w:hAnsi="Verdana" w:cs="Times New Roman"/>
          <w:sz w:val="24"/>
          <w:szCs w:val="24"/>
        </w:rPr>
        <w:t>;</w:t>
      </w:r>
    </w:p>
    <w:p w14:paraId="52E29E9B" w14:textId="6139432B" w:rsidR="00781590" w:rsidRPr="0046707E" w:rsidRDefault="006C791E" w:rsidP="008D3E8E">
      <w:pPr>
        <w:pStyle w:val="Paragrafoelenco"/>
        <w:numPr>
          <w:ilvl w:val="2"/>
          <w:numId w:val="9"/>
        </w:numPr>
        <w:spacing w:before="120" w:after="120" w:line="276" w:lineRule="auto"/>
        <w:ind w:left="643"/>
        <w:jc w:val="both"/>
        <w:rPr>
          <w:rFonts w:ascii="Verdana" w:hAnsi="Verdana" w:cs="Times New Roman"/>
          <w:sz w:val="24"/>
          <w:szCs w:val="24"/>
        </w:rPr>
      </w:pPr>
      <w:r w:rsidRPr="0046707E">
        <w:rPr>
          <w:rFonts w:ascii="Verdana" w:hAnsi="Verdana" w:cs="Times New Roman"/>
          <w:sz w:val="24"/>
          <w:szCs w:val="24"/>
        </w:rPr>
        <w:t>prive di sottoscrizione</w:t>
      </w:r>
      <w:r w:rsidR="004A745C" w:rsidRPr="0046707E">
        <w:rPr>
          <w:rFonts w:ascii="Verdana" w:hAnsi="Verdana" w:cs="Times New Roman"/>
          <w:sz w:val="24"/>
          <w:szCs w:val="24"/>
        </w:rPr>
        <w:t xml:space="preserve"> del Legale rappresentante</w:t>
      </w:r>
      <w:r w:rsidRPr="0046707E">
        <w:rPr>
          <w:rFonts w:ascii="Verdana" w:hAnsi="Verdana" w:cs="Times New Roman"/>
          <w:sz w:val="24"/>
          <w:szCs w:val="24"/>
        </w:rPr>
        <w:t>. Il documento sottoscritto con firma digitale è considerato valido se basato su un certificato in corso di validità rilasciato da un prestatore di servizi fiduciari riconosciuto;</w:t>
      </w:r>
    </w:p>
    <w:p w14:paraId="27BE7E2B" w14:textId="77777777" w:rsidR="008172A4" w:rsidRPr="0046707E" w:rsidRDefault="008172A4">
      <w:pPr>
        <w:pStyle w:val="Paragrafoelenco"/>
        <w:numPr>
          <w:ilvl w:val="2"/>
          <w:numId w:val="9"/>
        </w:numPr>
        <w:spacing w:before="120" w:after="120" w:line="276" w:lineRule="auto"/>
        <w:ind w:left="643"/>
        <w:jc w:val="both"/>
        <w:rPr>
          <w:rFonts w:ascii="Verdana" w:hAnsi="Verdana" w:cs="Times New Roman"/>
          <w:sz w:val="24"/>
          <w:szCs w:val="24"/>
        </w:rPr>
      </w:pPr>
      <w:r w:rsidRPr="0046707E">
        <w:rPr>
          <w:rFonts w:ascii="Verdana" w:hAnsi="Verdana" w:cs="Times New Roman"/>
          <w:sz w:val="24"/>
          <w:szCs w:val="24"/>
        </w:rPr>
        <w:lastRenderedPageBreak/>
        <w:t>che non abbiano presentato adeguato riscontro alle richieste di integrazione documentale avanzate in sede istruttoria entro il termine stabilito;</w:t>
      </w:r>
    </w:p>
    <w:p w14:paraId="599C9A75" w14:textId="5DD25F58" w:rsidR="00F55BA6" w:rsidRPr="0046707E" w:rsidRDefault="008172A4" w:rsidP="00EE0516">
      <w:pPr>
        <w:spacing w:before="120" w:after="360" w:line="276" w:lineRule="auto"/>
        <w:contextualSpacing/>
        <w:jc w:val="both"/>
        <w:rPr>
          <w:rFonts w:ascii="Verdana" w:hAnsi="Verdana" w:cs="Times New Roman"/>
          <w:sz w:val="24"/>
          <w:szCs w:val="24"/>
        </w:rPr>
      </w:pPr>
      <w:r w:rsidRPr="0046707E">
        <w:rPr>
          <w:rFonts w:ascii="Verdana" w:hAnsi="Verdana" w:cs="Times New Roman"/>
          <w:sz w:val="24"/>
          <w:szCs w:val="24"/>
          <w:u w:val="single"/>
        </w:rPr>
        <w:t>Le proposte progettuali che non rispetteranno una o più delle suddette condizioni non saranno ammesse alla fase di valutazione</w:t>
      </w:r>
      <w:r w:rsidR="00FF7E40" w:rsidRPr="0046707E">
        <w:rPr>
          <w:rFonts w:ascii="Verdana" w:hAnsi="Verdana" w:cs="Times New Roman"/>
          <w:sz w:val="24"/>
          <w:szCs w:val="24"/>
          <w:u w:val="single"/>
        </w:rPr>
        <w:t xml:space="preserve"> di merito</w:t>
      </w:r>
      <w:r w:rsidRPr="0046707E">
        <w:rPr>
          <w:rFonts w:ascii="Verdana" w:hAnsi="Verdana" w:cs="Times New Roman"/>
          <w:sz w:val="24"/>
          <w:szCs w:val="24"/>
        </w:rPr>
        <w:t>.</w:t>
      </w:r>
    </w:p>
    <w:p w14:paraId="64ABA83E" w14:textId="19908DCC" w:rsidR="00706AB7" w:rsidRPr="0046707E" w:rsidRDefault="00706AB7">
      <w:pPr>
        <w:pStyle w:val="Titolo1"/>
        <w:numPr>
          <w:ilvl w:val="0"/>
          <w:numId w:val="13"/>
        </w:numPr>
        <w:rPr>
          <w:rFonts w:ascii="Verdana" w:hAnsi="Verdana"/>
        </w:rPr>
      </w:pPr>
      <w:bookmarkStart w:id="11" w:name="_Toc205394395"/>
      <w:r w:rsidRPr="0046707E">
        <w:rPr>
          <w:rFonts w:ascii="Verdana" w:hAnsi="Verdana"/>
        </w:rPr>
        <w:t>VALUTAZIONE DELLE PROPOSTE PROGETTUALI (PP).</w:t>
      </w:r>
      <w:bookmarkEnd w:id="11"/>
      <w:r w:rsidRPr="0046707E">
        <w:rPr>
          <w:rFonts w:ascii="Verdana" w:hAnsi="Verdana"/>
        </w:rPr>
        <w:t xml:space="preserve"> </w:t>
      </w:r>
    </w:p>
    <w:p w14:paraId="208882F1" w14:textId="77777777" w:rsidR="00F13608" w:rsidRPr="0046707E" w:rsidRDefault="00F13608" w:rsidP="00F13608">
      <w:pPr>
        <w:spacing w:line="276" w:lineRule="auto"/>
        <w:jc w:val="both"/>
        <w:rPr>
          <w:rFonts w:ascii="Verdana" w:hAnsi="Verdana" w:cs="Times New Roman"/>
          <w:sz w:val="24"/>
          <w:szCs w:val="24"/>
        </w:rPr>
      </w:pPr>
      <w:r w:rsidRPr="0046707E">
        <w:rPr>
          <w:rFonts w:ascii="Verdana" w:hAnsi="Verdana" w:cs="Times New Roman"/>
          <w:sz w:val="24"/>
          <w:szCs w:val="24"/>
        </w:rPr>
        <w:t xml:space="preserve">Gli atti del procedimento di co-progettazione sono assoggettati al regime di trasparenza, fatta salva la disciplina in materia di tutela della riservatezza e dei segreti industriali o commerciali. </w:t>
      </w:r>
    </w:p>
    <w:p w14:paraId="3F982B31" w14:textId="3DB2184E" w:rsidR="00A40DCF" w:rsidRPr="0046707E" w:rsidRDefault="00706AB7" w:rsidP="002A1110">
      <w:pPr>
        <w:spacing w:before="120" w:after="120" w:line="276" w:lineRule="auto"/>
        <w:jc w:val="both"/>
        <w:rPr>
          <w:rFonts w:ascii="Verdana" w:hAnsi="Verdana" w:cs="Times New Roman"/>
          <w:sz w:val="24"/>
          <w:szCs w:val="24"/>
        </w:rPr>
      </w:pPr>
      <w:r w:rsidRPr="0046707E">
        <w:rPr>
          <w:rFonts w:ascii="Verdana" w:hAnsi="Verdana" w:cs="Times New Roman"/>
          <w:sz w:val="24"/>
          <w:szCs w:val="24"/>
        </w:rPr>
        <w:t>La valutazione della proposta progettuale è demandata ad apposita Commissione</w:t>
      </w:r>
      <w:r w:rsidR="008E1A3F" w:rsidRPr="0046707E">
        <w:rPr>
          <w:rFonts w:ascii="Verdana" w:hAnsi="Verdana" w:cs="Times New Roman"/>
          <w:sz w:val="24"/>
          <w:szCs w:val="24"/>
        </w:rPr>
        <w:t xml:space="preserve"> nominata successivamente </w:t>
      </w:r>
      <w:r w:rsidR="008E1A3F" w:rsidRPr="0046707E">
        <w:rPr>
          <w:rFonts w:ascii="Verdana" w:hAnsi="Verdana" w:cs="Times New Roman"/>
          <w:color w:val="000000" w:themeColor="text1"/>
          <w:sz w:val="24"/>
          <w:szCs w:val="24"/>
        </w:rPr>
        <w:t>alla ricezione delle manifestazioni di interesse</w:t>
      </w:r>
      <w:r w:rsidR="00066052" w:rsidRPr="0046707E">
        <w:rPr>
          <w:rFonts w:ascii="Verdana" w:hAnsi="Verdana" w:cs="Times New Roman"/>
          <w:color w:val="000000" w:themeColor="text1"/>
          <w:sz w:val="24"/>
          <w:szCs w:val="24"/>
        </w:rPr>
        <w:t xml:space="preserve"> con apposito atto della Direttrice regionale </w:t>
      </w:r>
      <w:r w:rsidR="00161A31" w:rsidRPr="0046707E">
        <w:rPr>
          <w:rFonts w:ascii="Verdana" w:hAnsi="Verdana" w:cs="Times New Roman"/>
          <w:color w:val="000000" w:themeColor="text1"/>
          <w:sz w:val="24"/>
          <w:szCs w:val="24"/>
        </w:rPr>
        <w:t>I</w:t>
      </w:r>
      <w:r w:rsidR="00066052" w:rsidRPr="0046707E">
        <w:rPr>
          <w:rFonts w:ascii="Verdana" w:hAnsi="Verdana" w:cs="Times New Roman"/>
          <w:color w:val="000000" w:themeColor="text1"/>
          <w:sz w:val="24"/>
          <w:szCs w:val="24"/>
        </w:rPr>
        <w:t xml:space="preserve">nclusione </w:t>
      </w:r>
      <w:r w:rsidR="00161A31" w:rsidRPr="0046707E">
        <w:rPr>
          <w:rFonts w:ascii="Verdana" w:hAnsi="Verdana" w:cs="Times New Roman"/>
          <w:color w:val="000000" w:themeColor="text1"/>
          <w:sz w:val="24"/>
          <w:szCs w:val="24"/>
        </w:rPr>
        <w:t>S</w:t>
      </w:r>
      <w:r w:rsidR="00066052" w:rsidRPr="0046707E">
        <w:rPr>
          <w:rFonts w:ascii="Verdana" w:hAnsi="Verdana" w:cs="Times New Roman"/>
          <w:color w:val="000000" w:themeColor="text1"/>
          <w:sz w:val="24"/>
          <w:szCs w:val="24"/>
        </w:rPr>
        <w:t>ociale</w:t>
      </w:r>
      <w:r w:rsidR="008E1A3F" w:rsidRPr="0046707E">
        <w:rPr>
          <w:rFonts w:ascii="Verdana" w:hAnsi="Verdana" w:cs="Times New Roman"/>
          <w:color w:val="000000" w:themeColor="text1"/>
          <w:sz w:val="24"/>
          <w:szCs w:val="24"/>
        </w:rPr>
        <w:t xml:space="preserve"> e </w:t>
      </w:r>
      <w:r w:rsidR="006F0A98" w:rsidRPr="0046707E">
        <w:rPr>
          <w:rFonts w:ascii="Verdana" w:hAnsi="Verdana" w:cs="Times New Roman"/>
          <w:color w:val="000000" w:themeColor="text1"/>
          <w:sz w:val="24"/>
          <w:szCs w:val="24"/>
        </w:rPr>
        <w:t xml:space="preserve">composta </w:t>
      </w:r>
      <w:r w:rsidR="00EC4776" w:rsidRPr="0046707E">
        <w:rPr>
          <w:rFonts w:ascii="Verdana" w:hAnsi="Verdana" w:cs="Times New Roman"/>
          <w:color w:val="000000" w:themeColor="text1"/>
          <w:sz w:val="24"/>
          <w:szCs w:val="24"/>
        </w:rPr>
        <w:t xml:space="preserve">da </w:t>
      </w:r>
      <w:r w:rsidR="005D035E">
        <w:rPr>
          <w:rFonts w:ascii="Verdana" w:hAnsi="Verdana" w:cs="Times New Roman"/>
          <w:color w:val="000000" w:themeColor="text1"/>
          <w:sz w:val="24"/>
          <w:szCs w:val="24"/>
        </w:rPr>
        <w:t>quattro</w:t>
      </w:r>
      <w:r w:rsidR="00D41B44" w:rsidRPr="0046707E">
        <w:rPr>
          <w:rFonts w:ascii="Verdana" w:hAnsi="Verdana" w:cs="Times New Roman"/>
          <w:color w:val="000000" w:themeColor="text1"/>
          <w:sz w:val="24"/>
          <w:szCs w:val="24"/>
        </w:rPr>
        <w:t xml:space="preserve"> membri </w:t>
      </w:r>
      <w:r w:rsidR="00D06B63">
        <w:rPr>
          <w:rFonts w:ascii="Verdana" w:hAnsi="Verdana" w:cs="Times New Roman"/>
          <w:color w:val="000000" w:themeColor="text1"/>
          <w:sz w:val="24"/>
          <w:szCs w:val="24"/>
        </w:rPr>
        <w:t xml:space="preserve">di cui </w:t>
      </w:r>
      <w:proofErr w:type="gramStart"/>
      <w:r w:rsidR="00D06B63">
        <w:rPr>
          <w:rFonts w:ascii="Verdana" w:hAnsi="Verdana" w:cs="Times New Roman"/>
          <w:color w:val="000000" w:themeColor="text1"/>
          <w:sz w:val="24"/>
          <w:szCs w:val="24"/>
        </w:rPr>
        <w:t>tre</w:t>
      </w:r>
      <w:r w:rsidR="00A21730" w:rsidRPr="0046707E">
        <w:rPr>
          <w:rFonts w:ascii="Verdana" w:hAnsi="Verdana" w:cs="Times New Roman"/>
          <w:color w:val="000000" w:themeColor="text1"/>
          <w:sz w:val="24"/>
          <w:szCs w:val="24"/>
        </w:rPr>
        <w:t xml:space="preserve"> </w:t>
      </w:r>
      <w:r w:rsidR="00F1393B" w:rsidRPr="0046707E">
        <w:rPr>
          <w:rFonts w:ascii="Verdana" w:hAnsi="Verdana" w:cs="Times New Roman"/>
          <w:color w:val="000000" w:themeColor="text1"/>
          <w:sz w:val="24"/>
          <w:szCs w:val="24"/>
        </w:rPr>
        <w:t xml:space="preserve"> (</w:t>
      </w:r>
      <w:proofErr w:type="gramEnd"/>
      <w:r w:rsidR="00A21730" w:rsidRPr="0046707E">
        <w:rPr>
          <w:rFonts w:ascii="Verdana" w:hAnsi="Verdana" w:cs="Times New Roman"/>
          <w:color w:val="000000" w:themeColor="text1"/>
          <w:sz w:val="24"/>
          <w:szCs w:val="24"/>
        </w:rPr>
        <w:t>il Presidente e</w:t>
      </w:r>
      <w:r w:rsidR="005D035E">
        <w:rPr>
          <w:rFonts w:ascii="Verdana" w:hAnsi="Verdana" w:cs="Times New Roman"/>
          <w:color w:val="000000" w:themeColor="text1"/>
          <w:sz w:val="24"/>
          <w:szCs w:val="24"/>
        </w:rPr>
        <w:t xml:space="preserve"> due </w:t>
      </w:r>
      <w:r w:rsidR="00A21730" w:rsidRPr="0046707E">
        <w:rPr>
          <w:rFonts w:ascii="Verdana" w:hAnsi="Verdana" w:cs="Times New Roman"/>
          <w:color w:val="000000" w:themeColor="text1"/>
          <w:sz w:val="24"/>
          <w:szCs w:val="24"/>
        </w:rPr>
        <w:t>component</w:t>
      </w:r>
      <w:r w:rsidR="005D035E">
        <w:rPr>
          <w:rFonts w:ascii="Verdana" w:hAnsi="Verdana" w:cs="Times New Roman"/>
          <w:color w:val="000000" w:themeColor="text1"/>
          <w:sz w:val="24"/>
          <w:szCs w:val="24"/>
        </w:rPr>
        <w:t>i</w:t>
      </w:r>
      <w:r w:rsidR="00D065CE" w:rsidRPr="0046707E">
        <w:rPr>
          <w:rFonts w:ascii="Verdana" w:hAnsi="Verdana" w:cs="Times New Roman"/>
          <w:color w:val="000000" w:themeColor="text1"/>
          <w:sz w:val="24"/>
          <w:szCs w:val="24"/>
        </w:rPr>
        <w:t xml:space="preserve">) </w:t>
      </w:r>
      <w:r w:rsidR="002F36B4" w:rsidRPr="0046707E">
        <w:rPr>
          <w:rFonts w:ascii="Verdana" w:hAnsi="Verdana" w:cs="Times New Roman"/>
          <w:color w:val="000000" w:themeColor="text1"/>
          <w:sz w:val="24"/>
          <w:szCs w:val="24"/>
        </w:rPr>
        <w:t xml:space="preserve">designati dalla </w:t>
      </w:r>
      <w:r w:rsidR="005C5D37" w:rsidRPr="0046707E">
        <w:rPr>
          <w:rFonts w:ascii="Verdana" w:hAnsi="Verdana" w:cs="Times New Roman"/>
          <w:color w:val="000000" w:themeColor="text1"/>
          <w:sz w:val="24"/>
          <w:szCs w:val="24"/>
        </w:rPr>
        <w:t xml:space="preserve">Regione e uno </w:t>
      </w:r>
      <w:r w:rsidR="00D06B63">
        <w:rPr>
          <w:rFonts w:ascii="Verdana" w:hAnsi="Verdana" w:cs="Times New Roman"/>
          <w:color w:val="000000" w:themeColor="text1"/>
          <w:sz w:val="24"/>
          <w:szCs w:val="24"/>
        </w:rPr>
        <w:t xml:space="preserve">designato </w:t>
      </w:r>
      <w:r w:rsidR="005C5D37" w:rsidRPr="0046707E">
        <w:rPr>
          <w:rFonts w:ascii="Verdana" w:hAnsi="Verdana" w:cs="Times New Roman"/>
          <w:color w:val="000000" w:themeColor="text1"/>
          <w:sz w:val="24"/>
          <w:szCs w:val="24"/>
        </w:rPr>
        <w:t xml:space="preserve">dal </w:t>
      </w:r>
      <w:r w:rsidR="00CF5572" w:rsidRPr="0046707E">
        <w:rPr>
          <w:rFonts w:ascii="Verdana" w:hAnsi="Verdana" w:cs="Times New Roman"/>
          <w:color w:val="000000" w:themeColor="text1"/>
          <w:sz w:val="24"/>
          <w:szCs w:val="24"/>
        </w:rPr>
        <w:t>Comune di Tivoli</w:t>
      </w:r>
      <w:r w:rsidR="00161A31" w:rsidRPr="0046707E">
        <w:rPr>
          <w:rFonts w:ascii="Verdana" w:hAnsi="Verdana" w:cs="Times New Roman"/>
          <w:color w:val="000000" w:themeColor="text1"/>
          <w:sz w:val="24"/>
          <w:szCs w:val="24"/>
        </w:rPr>
        <w:t>.</w:t>
      </w:r>
      <w:r w:rsidR="00B64429" w:rsidRPr="0046707E">
        <w:rPr>
          <w:rFonts w:ascii="Verdana" w:hAnsi="Verdana" w:cs="Times New Roman"/>
          <w:color w:val="000000" w:themeColor="text1"/>
          <w:sz w:val="24"/>
          <w:szCs w:val="24"/>
        </w:rPr>
        <w:t xml:space="preserve"> </w:t>
      </w:r>
      <w:r w:rsidR="003F7F42" w:rsidRPr="0046707E">
        <w:rPr>
          <w:rFonts w:ascii="Verdana" w:hAnsi="Verdana" w:cs="Times New Roman"/>
          <w:color w:val="000000" w:themeColor="text1"/>
          <w:sz w:val="24"/>
          <w:szCs w:val="24"/>
        </w:rPr>
        <w:t xml:space="preserve"> </w:t>
      </w:r>
    </w:p>
    <w:p w14:paraId="54315ADF" w14:textId="6A052721" w:rsidR="008E6369" w:rsidRPr="0046707E" w:rsidRDefault="008E6369" w:rsidP="008E6369">
      <w:pPr>
        <w:spacing w:line="276" w:lineRule="auto"/>
        <w:jc w:val="both"/>
        <w:rPr>
          <w:rFonts w:ascii="Verdana" w:hAnsi="Verdana" w:cs="Times New Roman"/>
          <w:sz w:val="24"/>
          <w:szCs w:val="24"/>
        </w:rPr>
      </w:pPr>
      <w:r w:rsidRPr="0046707E">
        <w:rPr>
          <w:rFonts w:ascii="Verdana" w:hAnsi="Verdana" w:cs="Times New Roman"/>
          <w:sz w:val="24"/>
          <w:szCs w:val="24"/>
        </w:rPr>
        <w:t>La Commissione procederà all’esame delle proposte progettuali pervenute sotto il profilo dell’ammissibilità</w:t>
      </w:r>
      <w:r w:rsidR="00C51484" w:rsidRPr="0046707E">
        <w:rPr>
          <w:rFonts w:ascii="Verdana" w:hAnsi="Verdana" w:cs="Times New Roman"/>
          <w:sz w:val="24"/>
          <w:szCs w:val="24"/>
        </w:rPr>
        <w:t>,</w:t>
      </w:r>
      <w:r w:rsidR="00212ADA" w:rsidRPr="0046707E">
        <w:rPr>
          <w:rFonts w:ascii="Verdana" w:hAnsi="Verdana" w:cs="Times New Roman"/>
          <w:sz w:val="24"/>
          <w:szCs w:val="24"/>
        </w:rPr>
        <w:t xml:space="preserve"> della verifica dell’assenza di cause di esclusione ai sen</w:t>
      </w:r>
      <w:r w:rsidR="00C51484" w:rsidRPr="0046707E">
        <w:rPr>
          <w:rFonts w:ascii="Verdana" w:hAnsi="Verdana" w:cs="Times New Roman"/>
          <w:sz w:val="24"/>
          <w:szCs w:val="24"/>
        </w:rPr>
        <w:t>s</w:t>
      </w:r>
      <w:r w:rsidR="00212ADA" w:rsidRPr="0046707E">
        <w:rPr>
          <w:rFonts w:ascii="Verdana" w:hAnsi="Verdana" w:cs="Times New Roman"/>
          <w:sz w:val="24"/>
          <w:szCs w:val="24"/>
        </w:rPr>
        <w:t>i del</w:t>
      </w:r>
      <w:r w:rsidR="00C51484" w:rsidRPr="0046707E">
        <w:rPr>
          <w:rFonts w:ascii="Verdana" w:hAnsi="Verdana" w:cs="Times New Roman"/>
          <w:sz w:val="24"/>
          <w:szCs w:val="24"/>
        </w:rPr>
        <w:t>l’art.</w:t>
      </w:r>
      <w:r w:rsidR="00BA0B0A" w:rsidRPr="0046707E">
        <w:rPr>
          <w:rFonts w:ascii="Verdana" w:hAnsi="Verdana" w:cs="Times New Roman"/>
          <w:sz w:val="24"/>
          <w:szCs w:val="24"/>
        </w:rPr>
        <w:t xml:space="preserve"> 9</w:t>
      </w:r>
      <w:r w:rsidRPr="0046707E">
        <w:rPr>
          <w:rFonts w:ascii="Verdana" w:hAnsi="Verdana" w:cs="Times New Roman"/>
          <w:sz w:val="24"/>
          <w:szCs w:val="24"/>
        </w:rPr>
        <w:t xml:space="preserve"> e quindi, alla valutazione di merito dei progetti ammissibili al finanziamento, secondo i criteri riportati nel successivo </w:t>
      </w:r>
      <w:r w:rsidR="00C51484" w:rsidRPr="0046707E">
        <w:rPr>
          <w:rFonts w:ascii="Verdana" w:hAnsi="Verdana" w:cs="Times New Roman"/>
          <w:sz w:val="24"/>
          <w:szCs w:val="24"/>
        </w:rPr>
        <w:t>art.1</w:t>
      </w:r>
      <w:r w:rsidR="00BA0B0A" w:rsidRPr="0046707E">
        <w:rPr>
          <w:rFonts w:ascii="Verdana" w:hAnsi="Verdana" w:cs="Times New Roman"/>
          <w:sz w:val="24"/>
          <w:szCs w:val="24"/>
        </w:rPr>
        <w:t>1</w:t>
      </w:r>
      <w:r w:rsidRPr="0046707E">
        <w:rPr>
          <w:rFonts w:ascii="Verdana" w:hAnsi="Verdana" w:cs="Times New Roman"/>
          <w:sz w:val="24"/>
          <w:szCs w:val="24"/>
        </w:rPr>
        <w:t xml:space="preserve">. </w:t>
      </w:r>
    </w:p>
    <w:p w14:paraId="6B6CC4A7" w14:textId="3FA5603C" w:rsidR="00AB149F" w:rsidRPr="0046707E" w:rsidRDefault="00A872C1" w:rsidP="00AB149F">
      <w:pPr>
        <w:spacing w:line="276" w:lineRule="auto"/>
        <w:jc w:val="both"/>
        <w:rPr>
          <w:rFonts w:ascii="Verdana" w:hAnsi="Verdana" w:cs="Times New Roman"/>
          <w:sz w:val="24"/>
          <w:szCs w:val="24"/>
        </w:rPr>
      </w:pPr>
      <w:r w:rsidRPr="0046707E">
        <w:rPr>
          <w:rFonts w:ascii="Verdana" w:hAnsi="Verdana" w:cs="Times New Roman"/>
          <w:sz w:val="24"/>
          <w:szCs w:val="24"/>
        </w:rPr>
        <w:t>L</w:t>
      </w:r>
      <w:r w:rsidR="00B3203B" w:rsidRPr="0046707E">
        <w:rPr>
          <w:rFonts w:ascii="Verdana" w:hAnsi="Verdana" w:cs="Times New Roman"/>
          <w:sz w:val="24"/>
          <w:szCs w:val="24"/>
        </w:rPr>
        <w:t>a Regione si riserva il diritto di richiedere, in questa fase, integrazioni della documentazione presentata e chiarimenti per eventuali elementi progettuali oggetto della candidatura</w:t>
      </w:r>
      <w:r w:rsidR="002460A5" w:rsidRPr="0046707E">
        <w:rPr>
          <w:rFonts w:ascii="Verdana" w:hAnsi="Verdana" w:cs="Times New Roman"/>
          <w:sz w:val="24"/>
          <w:szCs w:val="24"/>
        </w:rPr>
        <w:t>, sulla base delle disposizioni previste dalla Legge n.241/1990 in materia di soccorso istruttorio.</w:t>
      </w:r>
      <w:r w:rsidR="00D23729" w:rsidRPr="0046707E">
        <w:rPr>
          <w:rFonts w:ascii="Verdana" w:hAnsi="Verdana" w:cs="Times New Roman"/>
          <w:sz w:val="24"/>
          <w:szCs w:val="24"/>
        </w:rPr>
        <w:t xml:space="preserve"> </w:t>
      </w:r>
      <w:r w:rsidR="00C90C5C" w:rsidRPr="0046707E">
        <w:rPr>
          <w:rFonts w:ascii="Verdana" w:hAnsi="Verdana" w:cs="Times New Roman"/>
          <w:sz w:val="24"/>
          <w:szCs w:val="24"/>
        </w:rPr>
        <w:t xml:space="preserve">Per l’invio della documentazione integrativa verrà disposto un termine perentorio di </w:t>
      </w:r>
      <w:proofErr w:type="gramStart"/>
      <w:r w:rsidR="00C90C5C" w:rsidRPr="0046707E">
        <w:rPr>
          <w:rFonts w:ascii="Verdana" w:hAnsi="Verdana" w:cs="Times New Roman"/>
          <w:sz w:val="24"/>
          <w:szCs w:val="24"/>
        </w:rPr>
        <w:t>5</w:t>
      </w:r>
      <w:proofErr w:type="gramEnd"/>
      <w:r w:rsidR="00C90C5C" w:rsidRPr="0046707E">
        <w:rPr>
          <w:rFonts w:ascii="Verdana" w:hAnsi="Verdana" w:cs="Times New Roman"/>
          <w:sz w:val="24"/>
          <w:szCs w:val="24"/>
        </w:rPr>
        <w:t xml:space="preserve"> giorni lavorativi dalla ricezione della richiesta, pena l’</w:t>
      </w:r>
      <w:r w:rsidR="00C16224" w:rsidRPr="0046707E">
        <w:rPr>
          <w:rFonts w:ascii="Verdana" w:hAnsi="Verdana" w:cs="Times New Roman"/>
          <w:sz w:val="24"/>
          <w:szCs w:val="24"/>
        </w:rPr>
        <w:t xml:space="preserve">inammissibilità </w:t>
      </w:r>
      <w:r w:rsidR="00C90C5C" w:rsidRPr="0046707E">
        <w:rPr>
          <w:rFonts w:ascii="Verdana" w:hAnsi="Verdana" w:cs="Times New Roman"/>
          <w:sz w:val="24"/>
          <w:szCs w:val="24"/>
        </w:rPr>
        <w:t>della candidatura</w:t>
      </w:r>
      <w:r w:rsidR="00C16224" w:rsidRPr="0046707E">
        <w:rPr>
          <w:rFonts w:ascii="Verdana" w:hAnsi="Verdana" w:cs="Times New Roman"/>
          <w:sz w:val="24"/>
          <w:szCs w:val="24"/>
        </w:rPr>
        <w:t>.</w:t>
      </w:r>
    </w:p>
    <w:p w14:paraId="7C9D9E88" w14:textId="268F111C" w:rsidR="00B3203B" w:rsidRPr="0046707E" w:rsidRDefault="00DC4CDB" w:rsidP="007B554E">
      <w:pPr>
        <w:spacing w:line="276" w:lineRule="auto"/>
        <w:jc w:val="both"/>
        <w:rPr>
          <w:rFonts w:ascii="Verdana" w:hAnsi="Verdana" w:cs="Times New Roman"/>
          <w:sz w:val="24"/>
          <w:szCs w:val="24"/>
        </w:rPr>
      </w:pPr>
      <w:r w:rsidRPr="0046707E">
        <w:rPr>
          <w:rFonts w:ascii="Verdana" w:hAnsi="Verdana" w:cs="Times New Roman"/>
          <w:sz w:val="24"/>
          <w:szCs w:val="24"/>
        </w:rPr>
        <w:t>La Commissione può attribuire un punteggio massimo di 100 (cento) punti</w:t>
      </w:r>
      <w:r w:rsidR="006575B6" w:rsidRPr="0046707E">
        <w:rPr>
          <w:rFonts w:ascii="Verdana" w:hAnsi="Verdana" w:cs="Times New Roman"/>
          <w:sz w:val="24"/>
          <w:szCs w:val="24"/>
        </w:rPr>
        <w:t>.</w:t>
      </w:r>
      <w:r w:rsidR="007B554E" w:rsidRPr="0046707E">
        <w:rPr>
          <w:rFonts w:ascii="Verdana" w:hAnsi="Verdana" w:cs="Times New Roman"/>
          <w:sz w:val="24"/>
          <w:szCs w:val="24"/>
        </w:rPr>
        <w:t xml:space="preserve"> Non verranno in nessun caso selezionati progetti che conseguiranno un punteggio inferiore alla soglia minima pari a </w:t>
      </w:r>
      <w:r w:rsidR="00C51484" w:rsidRPr="0046707E">
        <w:rPr>
          <w:rFonts w:ascii="Verdana" w:hAnsi="Verdana" w:cs="Times New Roman"/>
          <w:sz w:val="24"/>
          <w:szCs w:val="24"/>
        </w:rPr>
        <w:t>60</w:t>
      </w:r>
      <w:r w:rsidR="007B554E" w:rsidRPr="0046707E">
        <w:rPr>
          <w:rFonts w:ascii="Verdana" w:hAnsi="Verdana" w:cs="Times New Roman"/>
          <w:sz w:val="24"/>
          <w:szCs w:val="24"/>
        </w:rPr>
        <w:t xml:space="preserve"> su 100 punti</w:t>
      </w:r>
      <w:r w:rsidR="00B3203B" w:rsidRPr="0046707E">
        <w:rPr>
          <w:rFonts w:ascii="Verdana" w:hAnsi="Verdana" w:cs="Times New Roman"/>
          <w:sz w:val="24"/>
          <w:szCs w:val="24"/>
        </w:rPr>
        <w:t>.</w:t>
      </w:r>
    </w:p>
    <w:p w14:paraId="205C27A6" w14:textId="53CDF6D4" w:rsidR="0050739A" w:rsidRPr="0046707E" w:rsidRDefault="0050739A" w:rsidP="00AB149F">
      <w:pPr>
        <w:spacing w:line="276" w:lineRule="auto"/>
        <w:jc w:val="both"/>
        <w:rPr>
          <w:rFonts w:ascii="Verdana" w:hAnsi="Verdana" w:cs="Times New Roman"/>
          <w:sz w:val="24"/>
          <w:szCs w:val="24"/>
        </w:rPr>
      </w:pPr>
      <w:r w:rsidRPr="0046707E">
        <w:rPr>
          <w:rFonts w:ascii="Verdana" w:hAnsi="Verdana" w:cs="Times New Roman"/>
          <w:sz w:val="24"/>
          <w:szCs w:val="24"/>
        </w:rPr>
        <w:t xml:space="preserve">Per i progetti che superano la verifica di ammissibilità </w:t>
      </w:r>
      <w:r w:rsidR="00432A99" w:rsidRPr="0046707E">
        <w:rPr>
          <w:rFonts w:ascii="Verdana" w:hAnsi="Verdana" w:cs="Times New Roman"/>
          <w:sz w:val="24"/>
          <w:szCs w:val="24"/>
        </w:rPr>
        <w:t>la Commissione</w:t>
      </w:r>
      <w:r w:rsidRPr="0046707E">
        <w:rPr>
          <w:rFonts w:ascii="Verdana" w:hAnsi="Verdana" w:cs="Times New Roman"/>
          <w:sz w:val="24"/>
          <w:szCs w:val="24"/>
        </w:rPr>
        <w:t xml:space="preserve"> procede alla redazione della graduatoria, sulla base dei criteri di valutazione indicati nel</w:t>
      </w:r>
      <w:r w:rsidR="00C51484" w:rsidRPr="0046707E">
        <w:rPr>
          <w:rFonts w:ascii="Verdana" w:hAnsi="Verdana" w:cs="Times New Roman"/>
          <w:sz w:val="24"/>
          <w:szCs w:val="24"/>
        </w:rPr>
        <w:t>l’art.12</w:t>
      </w:r>
      <w:r w:rsidR="00FE22C0" w:rsidRPr="0046707E">
        <w:rPr>
          <w:rFonts w:ascii="Verdana" w:hAnsi="Verdana" w:cs="Times New Roman"/>
          <w:sz w:val="24"/>
          <w:szCs w:val="24"/>
        </w:rPr>
        <w:t xml:space="preserve"> del present</w:t>
      </w:r>
      <w:r w:rsidR="002460A5" w:rsidRPr="0046707E">
        <w:rPr>
          <w:rFonts w:ascii="Verdana" w:hAnsi="Verdana" w:cs="Times New Roman"/>
          <w:sz w:val="24"/>
          <w:szCs w:val="24"/>
        </w:rPr>
        <w:t>e</w:t>
      </w:r>
      <w:r w:rsidR="00FE22C0" w:rsidRPr="0046707E">
        <w:rPr>
          <w:rFonts w:ascii="Verdana" w:hAnsi="Verdana" w:cs="Times New Roman"/>
          <w:sz w:val="24"/>
          <w:szCs w:val="24"/>
        </w:rPr>
        <w:t xml:space="preserve"> Avviso</w:t>
      </w:r>
      <w:r w:rsidRPr="0046707E">
        <w:rPr>
          <w:rFonts w:ascii="Verdana" w:hAnsi="Verdana" w:cs="Times New Roman"/>
          <w:sz w:val="24"/>
          <w:szCs w:val="24"/>
        </w:rPr>
        <w:t>:</w:t>
      </w:r>
    </w:p>
    <w:p w14:paraId="0A69D6C3" w14:textId="14AF90A8" w:rsidR="0050739A" w:rsidRPr="0046707E" w:rsidRDefault="001C0CE7">
      <w:pPr>
        <w:pStyle w:val="Paragrafoelenco"/>
        <w:numPr>
          <w:ilvl w:val="0"/>
          <w:numId w:val="6"/>
        </w:numPr>
        <w:spacing w:before="120" w:after="120" w:line="276" w:lineRule="auto"/>
        <w:ind w:left="1040"/>
        <w:jc w:val="both"/>
        <w:rPr>
          <w:rFonts w:ascii="Verdana" w:hAnsi="Verdana" w:cs="Times New Roman"/>
          <w:sz w:val="24"/>
          <w:szCs w:val="24"/>
        </w:rPr>
      </w:pPr>
      <w:r w:rsidRPr="0046707E">
        <w:rPr>
          <w:rFonts w:ascii="Verdana" w:hAnsi="Verdana" w:cs="Times New Roman"/>
          <w:sz w:val="24"/>
          <w:szCs w:val="24"/>
        </w:rPr>
        <w:t>Progett</w:t>
      </w:r>
      <w:r w:rsidR="003A0CD0" w:rsidRPr="0046707E">
        <w:rPr>
          <w:rFonts w:ascii="Verdana" w:hAnsi="Verdana" w:cs="Times New Roman"/>
          <w:sz w:val="24"/>
          <w:szCs w:val="24"/>
        </w:rPr>
        <w:t>o</w:t>
      </w:r>
      <w:r w:rsidRPr="0046707E">
        <w:rPr>
          <w:rFonts w:ascii="Verdana" w:hAnsi="Verdana" w:cs="Times New Roman"/>
          <w:sz w:val="24"/>
          <w:szCs w:val="24"/>
        </w:rPr>
        <w:t xml:space="preserve"> </w:t>
      </w:r>
      <w:r w:rsidRPr="0046707E">
        <w:rPr>
          <w:rFonts w:ascii="Verdana" w:hAnsi="Verdana" w:cs="Times New Roman"/>
          <w:b/>
          <w:sz w:val="24"/>
          <w:szCs w:val="24"/>
        </w:rPr>
        <w:t>ammess</w:t>
      </w:r>
      <w:r w:rsidR="00C02963" w:rsidRPr="0046707E">
        <w:rPr>
          <w:rFonts w:ascii="Verdana" w:hAnsi="Verdana" w:cs="Times New Roman"/>
          <w:b/>
          <w:sz w:val="24"/>
          <w:szCs w:val="24"/>
        </w:rPr>
        <w:t>o</w:t>
      </w:r>
      <w:r w:rsidR="001657CB" w:rsidRPr="0046707E">
        <w:rPr>
          <w:rFonts w:ascii="Verdana" w:hAnsi="Verdana" w:cs="Times New Roman"/>
          <w:b/>
          <w:bCs/>
          <w:sz w:val="24"/>
          <w:szCs w:val="24"/>
        </w:rPr>
        <w:t xml:space="preserve"> </w:t>
      </w:r>
      <w:r w:rsidR="00BA2C71" w:rsidRPr="0046707E">
        <w:rPr>
          <w:rFonts w:ascii="Verdana" w:hAnsi="Verdana" w:cs="Times New Roman"/>
          <w:b/>
          <w:bCs/>
          <w:sz w:val="24"/>
          <w:szCs w:val="24"/>
        </w:rPr>
        <w:t>alla procedura di co-progettazione</w:t>
      </w:r>
      <w:r w:rsidRPr="0046707E">
        <w:rPr>
          <w:rFonts w:ascii="Verdana" w:hAnsi="Verdana" w:cs="Times New Roman"/>
          <w:b/>
          <w:sz w:val="24"/>
          <w:szCs w:val="24"/>
        </w:rPr>
        <w:t xml:space="preserve"> </w:t>
      </w:r>
      <w:r w:rsidRPr="0046707E">
        <w:rPr>
          <w:rFonts w:ascii="Verdana" w:hAnsi="Verdana" w:cs="Times New Roman"/>
          <w:sz w:val="24"/>
          <w:szCs w:val="24"/>
        </w:rPr>
        <w:t xml:space="preserve">che </w:t>
      </w:r>
      <w:r w:rsidR="00293F27" w:rsidRPr="0046707E">
        <w:rPr>
          <w:rFonts w:ascii="Verdana" w:hAnsi="Verdana" w:cs="Times New Roman"/>
          <w:sz w:val="24"/>
          <w:szCs w:val="24"/>
        </w:rPr>
        <w:t>ha</w:t>
      </w:r>
      <w:r w:rsidRPr="0046707E">
        <w:rPr>
          <w:rFonts w:ascii="Verdana" w:hAnsi="Verdana" w:cs="Times New Roman"/>
          <w:sz w:val="24"/>
          <w:szCs w:val="24"/>
        </w:rPr>
        <w:t xml:space="preserve"> ottenuto </w:t>
      </w:r>
      <w:r w:rsidR="0050739A" w:rsidRPr="0046707E">
        <w:rPr>
          <w:rFonts w:ascii="Verdana" w:hAnsi="Verdana" w:cs="Times New Roman"/>
          <w:sz w:val="24"/>
          <w:szCs w:val="24"/>
        </w:rPr>
        <w:t xml:space="preserve">il </w:t>
      </w:r>
      <w:r w:rsidR="00293F27" w:rsidRPr="0046707E">
        <w:rPr>
          <w:rFonts w:ascii="Verdana" w:hAnsi="Verdana" w:cs="Times New Roman"/>
          <w:sz w:val="24"/>
          <w:szCs w:val="24"/>
        </w:rPr>
        <w:t>punteggio maggiore</w:t>
      </w:r>
      <w:r w:rsidR="000E13C9" w:rsidRPr="0046707E">
        <w:rPr>
          <w:rFonts w:ascii="Verdana" w:hAnsi="Verdana" w:cs="Times New Roman"/>
          <w:sz w:val="24"/>
          <w:szCs w:val="24"/>
        </w:rPr>
        <w:t>,</w:t>
      </w:r>
      <w:r w:rsidR="0050739A" w:rsidRPr="0046707E">
        <w:rPr>
          <w:rFonts w:ascii="Verdana" w:hAnsi="Verdana" w:cs="Times New Roman"/>
          <w:sz w:val="24"/>
          <w:szCs w:val="24"/>
        </w:rPr>
        <w:t xml:space="preserve"> secondo i criteri di valutazione </w:t>
      </w:r>
      <w:r w:rsidR="000E13C9" w:rsidRPr="0046707E">
        <w:rPr>
          <w:rFonts w:ascii="Verdana" w:hAnsi="Verdana" w:cs="Times New Roman"/>
          <w:sz w:val="24"/>
          <w:szCs w:val="24"/>
        </w:rPr>
        <w:t>del</w:t>
      </w:r>
      <w:r w:rsidR="0050739A" w:rsidRPr="0046707E">
        <w:rPr>
          <w:rFonts w:ascii="Verdana" w:hAnsi="Verdana" w:cs="Times New Roman"/>
          <w:sz w:val="24"/>
          <w:szCs w:val="24"/>
        </w:rPr>
        <w:t xml:space="preserve"> presente </w:t>
      </w:r>
      <w:r w:rsidR="00DF0644" w:rsidRPr="0046707E">
        <w:rPr>
          <w:rFonts w:ascii="Verdana" w:hAnsi="Verdana" w:cs="Times New Roman"/>
          <w:sz w:val="24"/>
          <w:szCs w:val="24"/>
        </w:rPr>
        <w:t>Avviso</w:t>
      </w:r>
      <w:r w:rsidR="0050739A" w:rsidRPr="0046707E">
        <w:rPr>
          <w:rFonts w:ascii="Verdana" w:hAnsi="Verdana" w:cs="Times New Roman"/>
          <w:sz w:val="24"/>
          <w:szCs w:val="24"/>
        </w:rPr>
        <w:t>;</w:t>
      </w:r>
    </w:p>
    <w:p w14:paraId="1960A6F2" w14:textId="7115637B" w:rsidR="0050739A" w:rsidRPr="0046707E" w:rsidRDefault="0050739A">
      <w:pPr>
        <w:pStyle w:val="Paragrafoelenco"/>
        <w:numPr>
          <w:ilvl w:val="0"/>
          <w:numId w:val="6"/>
        </w:numPr>
        <w:spacing w:before="120" w:after="120" w:line="276" w:lineRule="auto"/>
        <w:ind w:left="1040"/>
        <w:jc w:val="both"/>
        <w:rPr>
          <w:rFonts w:ascii="Verdana" w:hAnsi="Verdana" w:cs="Times New Roman"/>
          <w:sz w:val="24"/>
          <w:szCs w:val="24"/>
        </w:rPr>
      </w:pPr>
      <w:r w:rsidRPr="0046707E">
        <w:rPr>
          <w:rFonts w:ascii="Verdana" w:hAnsi="Verdana" w:cs="Times New Roman"/>
          <w:sz w:val="24"/>
          <w:szCs w:val="24"/>
        </w:rPr>
        <w:t xml:space="preserve">Progetti </w:t>
      </w:r>
      <w:r w:rsidR="002270F4" w:rsidRPr="0046707E">
        <w:rPr>
          <w:rFonts w:ascii="Verdana" w:hAnsi="Verdana" w:cs="Times New Roman"/>
          <w:b/>
          <w:bCs/>
          <w:sz w:val="24"/>
          <w:szCs w:val="24"/>
        </w:rPr>
        <w:t>idonei</w:t>
      </w:r>
      <w:r w:rsidRPr="0046707E">
        <w:rPr>
          <w:rFonts w:ascii="Verdana" w:hAnsi="Verdana" w:cs="Times New Roman"/>
          <w:sz w:val="24"/>
          <w:szCs w:val="24"/>
        </w:rPr>
        <w:t xml:space="preserve">, ovvero i progetti che hanno ottenuto </w:t>
      </w:r>
      <w:r w:rsidR="000D3875" w:rsidRPr="0046707E">
        <w:rPr>
          <w:rFonts w:ascii="Verdana" w:hAnsi="Verdana" w:cs="Times New Roman"/>
          <w:sz w:val="24"/>
          <w:szCs w:val="24"/>
        </w:rPr>
        <w:t xml:space="preserve">punteggi inferiori rispetto </w:t>
      </w:r>
      <w:r w:rsidR="00BA2C71" w:rsidRPr="0046707E">
        <w:rPr>
          <w:rFonts w:ascii="Verdana" w:hAnsi="Verdana" w:cs="Times New Roman"/>
          <w:sz w:val="24"/>
          <w:szCs w:val="24"/>
        </w:rPr>
        <w:t>al progetto ammesso</w:t>
      </w:r>
      <w:r w:rsidR="000D3875" w:rsidRPr="0046707E">
        <w:rPr>
          <w:rFonts w:ascii="Verdana" w:hAnsi="Verdana" w:cs="Times New Roman"/>
          <w:sz w:val="24"/>
          <w:szCs w:val="24"/>
        </w:rPr>
        <w:t>,</w:t>
      </w:r>
      <w:r w:rsidRPr="0046707E">
        <w:rPr>
          <w:rFonts w:ascii="Verdana" w:hAnsi="Verdana" w:cs="Times New Roman"/>
          <w:sz w:val="24"/>
          <w:szCs w:val="24"/>
        </w:rPr>
        <w:t xml:space="preserve"> secondo i criteri di valutazione del presente </w:t>
      </w:r>
      <w:r w:rsidR="00DF0644" w:rsidRPr="0046707E">
        <w:rPr>
          <w:rFonts w:ascii="Verdana" w:hAnsi="Verdana" w:cs="Times New Roman"/>
          <w:sz w:val="24"/>
          <w:szCs w:val="24"/>
        </w:rPr>
        <w:t>Avviso</w:t>
      </w:r>
      <w:r w:rsidRPr="0046707E">
        <w:rPr>
          <w:rFonts w:ascii="Verdana" w:hAnsi="Verdana" w:cs="Times New Roman"/>
          <w:sz w:val="24"/>
          <w:szCs w:val="24"/>
        </w:rPr>
        <w:t>;</w:t>
      </w:r>
    </w:p>
    <w:p w14:paraId="42948E53" w14:textId="0A38F8AD" w:rsidR="004C2FA7" w:rsidRPr="0046707E" w:rsidRDefault="004C2FA7">
      <w:pPr>
        <w:pStyle w:val="Paragrafoelenco"/>
        <w:numPr>
          <w:ilvl w:val="0"/>
          <w:numId w:val="6"/>
        </w:numPr>
        <w:spacing w:before="120" w:after="120" w:line="276" w:lineRule="auto"/>
        <w:ind w:left="1040"/>
        <w:jc w:val="both"/>
        <w:rPr>
          <w:rFonts w:ascii="Verdana" w:hAnsi="Verdana" w:cs="Times New Roman"/>
          <w:sz w:val="24"/>
          <w:szCs w:val="24"/>
        </w:rPr>
      </w:pPr>
      <w:r w:rsidRPr="0046707E">
        <w:rPr>
          <w:rFonts w:ascii="Verdana" w:hAnsi="Verdana" w:cs="Times New Roman"/>
          <w:sz w:val="24"/>
          <w:szCs w:val="24"/>
        </w:rPr>
        <w:lastRenderedPageBreak/>
        <w:t>Progetti</w:t>
      </w:r>
      <w:r w:rsidR="002270F4" w:rsidRPr="0046707E">
        <w:rPr>
          <w:rFonts w:ascii="Verdana" w:hAnsi="Verdana" w:cs="Times New Roman"/>
          <w:sz w:val="24"/>
          <w:szCs w:val="24"/>
        </w:rPr>
        <w:t xml:space="preserve"> </w:t>
      </w:r>
      <w:r w:rsidR="002270F4" w:rsidRPr="0046707E">
        <w:rPr>
          <w:rFonts w:ascii="Verdana" w:hAnsi="Verdana" w:cs="Times New Roman"/>
          <w:b/>
          <w:bCs/>
          <w:sz w:val="24"/>
          <w:szCs w:val="24"/>
        </w:rPr>
        <w:t>esclusi</w:t>
      </w:r>
      <w:r w:rsidR="00292118" w:rsidRPr="0046707E">
        <w:rPr>
          <w:rFonts w:ascii="Verdana" w:hAnsi="Verdana" w:cs="Times New Roman"/>
          <w:b/>
          <w:bCs/>
          <w:sz w:val="24"/>
          <w:szCs w:val="24"/>
        </w:rPr>
        <w:t xml:space="preserve">, </w:t>
      </w:r>
      <w:r w:rsidR="00292118" w:rsidRPr="0046707E">
        <w:rPr>
          <w:rFonts w:ascii="Verdana" w:hAnsi="Verdana" w:cs="Times New Roman"/>
          <w:sz w:val="24"/>
          <w:szCs w:val="24"/>
        </w:rPr>
        <w:t xml:space="preserve">ovvero per mancato superamento dell’istruttoria formale o a seguito della valutazione di merito (mancato superamento della soglia minima prevista, pari a </w:t>
      </w:r>
      <w:r w:rsidR="00C51484" w:rsidRPr="0046707E">
        <w:rPr>
          <w:rFonts w:ascii="Verdana" w:hAnsi="Verdana" w:cs="Times New Roman"/>
          <w:sz w:val="24"/>
          <w:szCs w:val="24"/>
        </w:rPr>
        <w:t>6</w:t>
      </w:r>
      <w:r w:rsidR="00292118" w:rsidRPr="0046707E">
        <w:rPr>
          <w:rFonts w:ascii="Verdana" w:hAnsi="Verdana" w:cs="Times New Roman"/>
          <w:sz w:val="24"/>
          <w:szCs w:val="24"/>
        </w:rPr>
        <w:t>0 punti su 100).</w:t>
      </w:r>
    </w:p>
    <w:p w14:paraId="11586440" w14:textId="08FF6B4E" w:rsidR="00C51484" w:rsidRPr="0046707E" w:rsidRDefault="0050739A" w:rsidP="00EA2AA9">
      <w:pPr>
        <w:spacing w:before="120" w:after="120" w:line="276" w:lineRule="auto"/>
        <w:contextualSpacing/>
        <w:jc w:val="both"/>
        <w:rPr>
          <w:rFonts w:ascii="Verdana" w:hAnsi="Verdana" w:cs="Times New Roman"/>
          <w:sz w:val="24"/>
          <w:szCs w:val="24"/>
        </w:rPr>
      </w:pPr>
      <w:r w:rsidRPr="0046707E">
        <w:rPr>
          <w:rFonts w:ascii="Verdana" w:hAnsi="Verdana" w:cs="Times New Roman"/>
          <w:sz w:val="24"/>
          <w:szCs w:val="24"/>
        </w:rPr>
        <w:t>La Dire</w:t>
      </w:r>
      <w:r w:rsidR="00066052" w:rsidRPr="0046707E">
        <w:rPr>
          <w:rFonts w:ascii="Verdana" w:hAnsi="Verdana" w:cs="Times New Roman"/>
          <w:sz w:val="24"/>
          <w:szCs w:val="24"/>
        </w:rPr>
        <w:t>ttrice regionale</w:t>
      </w:r>
      <w:r w:rsidR="004301DE" w:rsidRPr="0046707E">
        <w:rPr>
          <w:rFonts w:ascii="Verdana" w:hAnsi="Verdana" w:cs="Times New Roman"/>
          <w:sz w:val="24"/>
          <w:szCs w:val="24"/>
        </w:rPr>
        <w:t xml:space="preserve"> della </w:t>
      </w:r>
      <w:proofErr w:type="gramStart"/>
      <w:r w:rsidR="004301DE" w:rsidRPr="0046707E">
        <w:rPr>
          <w:rFonts w:ascii="Verdana" w:hAnsi="Verdana" w:cs="Times New Roman"/>
          <w:sz w:val="24"/>
          <w:szCs w:val="24"/>
        </w:rPr>
        <w:t xml:space="preserve">Direzione </w:t>
      </w:r>
      <w:r w:rsidR="00066052" w:rsidRPr="0046707E">
        <w:rPr>
          <w:rFonts w:ascii="Verdana" w:hAnsi="Verdana" w:cs="Times New Roman"/>
          <w:sz w:val="24"/>
          <w:szCs w:val="24"/>
        </w:rPr>
        <w:t xml:space="preserve"> </w:t>
      </w:r>
      <w:r w:rsidR="004301DE" w:rsidRPr="0046707E">
        <w:rPr>
          <w:rFonts w:ascii="Verdana" w:hAnsi="Verdana" w:cs="Times New Roman"/>
          <w:sz w:val="24"/>
          <w:szCs w:val="24"/>
        </w:rPr>
        <w:t>I</w:t>
      </w:r>
      <w:r w:rsidR="00066052" w:rsidRPr="0046707E">
        <w:rPr>
          <w:rFonts w:ascii="Verdana" w:hAnsi="Verdana" w:cs="Times New Roman"/>
          <w:sz w:val="24"/>
          <w:szCs w:val="24"/>
        </w:rPr>
        <w:t>nclusione</w:t>
      </w:r>
      <w:proofErr w:type="gramEnd"/>
      <w:r w:rsidR="00066052" w:rsidRPr="0046707E">
        <w:rPr>
          <w:rFonts w:ascii="Verdana" w:hAnsi="Verdana" w:cs="Times New Roman"/>
          <w:sz w:val="24"/>
          <w:szCs w:val="24"/>
        </w:rPr>
        <w:t xml:space="preserve"> sociale </w:t>
      </w:r>
      <w:r w:rsidRPr="0046707E">
        <w:rPr>
          <w:rFonts w:ascii="Verdana" w:hAnsi="Verdana" w:cs="Times New Roman"/>
          <w:sz w:val="24"/>
          <w:szCs w:val="24"/>
        </w:rPr>
        <w:t>competente, sulla base degli atti trasmessi da</w:t>
      </w:r>
      <w:r w:rsidR="00432A99" w:rsidRPr="0046707E">
        <w:rPr>
          <w:rFonts w:ascii="Verdana" w:hAnsi="Verdana" w:cs="Times New Roman"/>
          <w:sz w:val="24"/>
          <w:szCs w:val="24"/>
        </w:rPr>
        <w:t>lla Commissione</w:t>
      </w:r>
      <w:r w:rsidRPr="0046707E">
        <w:rPr>
          <w:rFonts w:ascii="Verdana" w:hAnsi="Verdana" w:cs="Times New Roman"/>
          <w:sz w:val="24"/>
          <w:szCs w:val="24"/>
        </w:rPr>
        <w:t xml:space="preserve">, approva </w:t>
      </w:r>
      <w:r w:rsidR="00C51484" w:rsidRPr="0046707E">
        <w:rPr>
          <w:rFonts w:ascii="Verdana" w:hAnsi="Verdana" w:cs="Times New Roman"/>
          <w:sz w:val="24"/>
          <w:szCs w:val="24"/>
        </w:rPr>
        <w:t xml:space="preserve">con proprio atto </w:t>
      </w:r>
      <w:r w:rsidRPr="0046707E">
        <w:rPr>
          <w:rFonts w:ascii="Verdana" w:hAnsi="Verdana" w:cs="Times New Roman"/>
          <w:sz w:val="24"/>
          <w:szCs w:val="24"/>
        </w:rPr>
        <w:t>l</w:t>
      </w:r>
      <w:r w:rsidR="000D3875" w:rsidRPr="0046707E">
        <w:rPr>
          <w:rFonts w:ascii="Verdana" w:hAnsi="Verdana" w:cs="Times New Roman"/>
          <w:sz w:val="24"/>
          <w:szCs w:val="24"/>
        </w:rPr>
        <w:t>a</w:t>
      </w:r>
      <w:r w:rsidRPr="0046707E">
        <w:rPr>
          <w:rFonts w:ascii="Verdana" w:hAnsi="Verdana" w:cs="Times New Roman"/>
          <w:sz w:val="24"/>
          <w:szCs w:val="24"/>
        </w:rPr>
        <w:t xml:space="preserve"> graduatori</w:t>
      </w:r>
      <w:r w:rsidR="000D3875" w:rsidRPr="0046707E">
        <w:rPr>
          <w:rFonts w:ascii="Verdana" w:hAnsi="Verdana" w:cs="Times New Roman"/>
          <w:sz w:val="24"/>
          <w:szCs w:val="24"/>
        </w:rPr>
        <w:t>a</w:t>
      </w:r>
      <w:r w:rsidRPr="0046707E">
        <w:rPr>
          <w:rFonts w:ascii="Verdana" w:hAnsi="Verdana" w:cs="Times New Roman"/>
          <w:sz w:val="24"/>
          <w:szCs w:val="24"/>
        </w:rPr>
        <w:t xml:space="preserve"> definitiv</w:t>
      </w:r>
      <w:r w:rsidR="000D3875" w:rsidRPr="0046707E">
        <w:rPr>
          <w:rFonts w:ascii="Verdana" w:hAnsi="Verdana" w:cs="Times New Roman"/>
          <w:sz w:val="24"/>
          <w:szCs w:val="24"/>
        </w:rPr>
        <w:t>a</w:t>
      </w:r>
      <w:r w:rsidRPr="0046707E">
        <w:rPr>
          <w:rFonts w:ascii="Verdana" w:hAnsi="Verdana" w:cs="Times New Roman"/>
          <w:sz w:val="24"/>
          <w:szCs w:val="24"/>
        </w:rPr>
        <w:t xml:space="preserve"> dei progetti che sar</w:t>
      </w:r>
      <w:r w:rsidR="000D3EDF" w:rsidRPr="0046707E">
        <w:rPr>
          <w:rFonts w:ascii="Verdana" w:hAnsi="Verdana" w:cs="Times New Roman"/>
          <w:sz w:val="24"/>
          <w:szCs w:val="24"/>
        </w:rPr>
        <w:t>à</w:t>
      </w:r>
      <w:r w:rsidRPr="0046707E">
        <w:rPr>
          <w:rFonts w:ascii="Verdana" w:hAnsi="Verdana" w:cs="Times New Roman"/>
          <w:sz w:val="24"/>
          <w:szCs w:val="24"/>
        </w:rPr>
        <w:t xml:space="preserve"> pubblicate sul BURL e sul sito istituzionale della Regione Lazio</w:t>
      </w:r>
      <w:r w:rsidR="00C51484" w:rsidRPr="0046707E">
        <w:rPr>
          <w:rFonts w:ascii="Verdana" w:hAnsi="Verdana" w:cs="Times New Roman"/>
          <w:sz w:val="24"/>
          <w:szCs w:val="24"/>
        </w:rPr>
        <w:t xml:space="preserve"> </w:t>
      </w:r>
      <w:hyperlink r:id="rId12" w:history="1">
        <w:r w:rsidR="00C51484" w:rsidRPr="0046707E">
          <w:rPr>
            <w:rStyle w:val="Collegamentoipertestuale"/>
            <w:rFonts w:ascii="Verdana" w:hAnsi="Verdana" w:cs="Times New Roman"/>
            <w:sz w:val="24"/>
            <w:szCs w:val="24"/>
          </w:rPr>
          <w:t>www.regione.lazio.it</w:t>
        </w:r>
      </w:hyperlink>
      <w:r w:rsidR="00C51484" w:rsidRPr="0046707E">
        <w:rPr>
          <w:rFonts w:ascii="Verdana" w:hAnsi="Verdana" w:cs="Times New Roman"/>
          <w:sz w:val="24"/>
          <w:szCs w:val="24"/>
        </w:rPr>
        <w:t xml:space="preserve"> </w:t>
      </w:r>
    </w:p>
    <w:p w14:paraId="64917CCD" w14:textId="15C067BC" w:rsidR="00B3203B" w:rsidRPr="0046707E" w:rsidRDefault="0050739A" w:rsidP="00EA2AA9">
      <w:pPr>
        <w:spacing w:before="120" w:after="120" w:line="276" w:lineRule="auto"/>
        <w:contextualSpacing/>
        <w:jc w:val="both"/>
        <w:rPr>
          <w:rFonts w:ascii="Verdana" w:hAnsi="Verdana" w:cs="Times New Roman"/>
          <w:sz w:val="24"/>
          <w:szCs w:val="24"/>
        </w:rPr>
      </w:pPr>
      <w:r w:rsidRPr="0046707E">
        <w:rPr>
          <w:rFonts w:ascii="Verdana" w:hAnsi="Verdana" w:cs="Times New Roman"/>
          <w:sz w:val="24"/>
          <w:szCs w:val="24"/>
        </w:rPr>
        <w:t xml:space="preserve">La pubblicazione sul menzionato sito istituzionale assume valore di notifica legale. </w:t>
      </w:r>
    </w:p>
    <w:p w14:paraId="072808E6" w14:textId="25EA05D8" w:rsidR="00706AB7" w:rsidRPr="0046707E" w:rsidRDefault="00706AB7">
      <w:pPr>
        <w:pStyle w:val="Titolo1"/>
        <w:numPr>
          <w:ilvl w:val="0"/>
          <w:numId w:val="13"/>
        </w:numPr>
        <w:rPr>
          <w:rFonts w:ascii="Verdana" w:hAnsi="Verdana"/>
        </w:rPr>
      </w:pPr>
      <w:bookmarkStart w:id="12" w:name="_Toc205394396"/>
      <w:r w:rsidRPr="0046707E">
        <w:rPr>
          <w:rFonts w:ascii="Verdana" w:hAnsi="Verdana"/>
        </w:rPr>
        <w:t>CRITERI DI VALUTAZIONE</w:t>
      </w:r>
      <w:bookmarkEnd w:id="12"/>
      <w:r w:rsidRPr="0046707E">
        <w:rPr>
          <w:rFonts w:ascii="Verdana" w:hAnsi="Verdana"/>
        </w:rPr>
        <w:t xml:space="preserve"> </w:t>
      </w:r>
    </w:p>
    <w:p w14:paraId="5A600850" w14:textId="77777777" w:rsidR="008F4EB9" w:rsidRPr="0046707E" w:rsidRDefault="008F4EB9"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La Commissione valuterà le proposte progettuali (PP) utilizzando i criteri di valutazione, meglio specificati nella scheda sottostante: </w:t>
      </w:r>
    </w:p>
    <w:tbl>
      <w:tblPr>
        <w:tblStyle w:val="Grigliatabella"/>
        <w:tblW w:w="0" w:type="auto"/>
        <w:tblLook w:val="04A0" w:firstRow="1" w:lastRow="0" w:firstColumn="1" w:lastColumn="0" w:noHBand="0" w:noVBand="1"/>
      </w:tblPr>
      <w:tblGrid>
        <w:gridCol w:w="2263"/>
        <w:gridCol w:w="3686"/>
        <w:gridCol w:w="3679"/>
      </w:tblGrid>
      <w:tr w:rsidR="00B56546" w:rsidRPr="0046707E" w14:paraId="1812F08A" w14:textId="77777777" w:rsidTr="009A7006">
        <w:trPr>
          <w:tblHeader/>
        </w:trPr>
        <w:tc>
          <w:tcPr>
            <w:tcW w:w="9628" w:type="dxa"/>
            <w:gridSpan w:val="3"/>
          </w:tcPr>
          <w:p w14:paraId="55617D5B" w14:textId="60C21969" w:rsidR="00B56546" w:rsidRPr="0046707E" w:rsidRDefault="0069538A" w:rsidP="009A7006">
            <w:pPr>
              <w:pStyle w:val="Paragrafoelenco"/>
              <w:jc w:val="center"/>
              <w:rPr>
                <w:rFonts w:ascii="Verdana" w:hAnsi="Verdana" w:cs="Times New Roman"/>
                <w:b/>
                <w:sz w:val="20"/>
                <w:szCs w:val="20"/>
              </w:rPr>
            </w:pPr>
            <w:r w:rsidRPr="0046707E">
              <w:rPr>
                <w:rFonts w:ascii="Verdana" w:hAnsi="Verdana" w:cs="Times New Roman"/>
                <w:b/>
                <w:sz w:val="20"/>
                <w:szCs w:val="20"/>
              </w:rPr>
              <w:t xml:space="preserve">CRITERI </w:t>
            </w:r>
            <w:r w:rsidR="009A7006" w:rsidRPr="0046707E">
              <w:rPr>
                <w:rFonts w:ascii="Verdana" w:hAnsi="Verdana" w:cs="Times New Roman"/>
                <w:b/>
                <w:bCs/>
                <w:sz w:val="20"/>
                <w:szCs w:val="20"/>
              </w:rPr>
              <w:t>DI VALUTAZIONE</w:t>
            </w:r>
          </w:p>
        </w:tc>
      </w:tr>
      <w:tr w:rsidR="009A7006" w:rsidRPr="0046707E" w14:paraId="2A3E4933" w14:textId="77777777" w:rsidTr="003D05F6">
        <w:tc>
          <w:tcPr>
            <w:tcW w:w="9628" w:type="dxa"/>
            <w:gridSpan w:val="3"/>
          </w:tcPr>
          <w:p w14:paraId="3A38A5D2" w14:textId="060B781A" w:rsidR="009A7006" w:rsidRPr="0046707E" w:rsidRDefault="009A7006">
            <w:pPr>
              <w:pStyle w:val="Paragrafoelenco"/>
              <w:numPr>
                <w:ilvl w:val="0"/>
                <w:numId w:val="7"/>
              </w:numPr>
              <w:rPr>
                <w:rFonts w:ascii="Verdana" w:hAnsi="Verdana" w:cs="Times New Roman"/>
                <w:b/>
                <w:bCs/>
                <w:sz w:val="20"/>
                <w:szCs w:val="20"/>
              </w:rPr>
            </w:pPr>
            <w:r w:rsidRPr="0046707E">
              <w:rPr>
                <w:rFonts w:ascii="Verdana" w:hAnsi="Verdana" w:cs="Times New Roman"/>
                <w:b/>
                <w:bCs/>
                <w:sz w:val="20"/>
                <w:szCs w:val="20"/>
              </w:rPr>
              <w:t>CRITERI GENERALI</w:t>
            </w:r>
          </w:p>
        </w:tc>
      </w:tr>
      <w:tr w:rsidR="00646F67" w:rsidRPr="0046707E" w14:paraId="0F3748DB" w14:textId="77777777" w:rsidTr="007C4376">
        <w:tc>
          <w:tcPr>
            <w:tcW w:w="2263" w:type="dxa"/>
          </w:tcPr>
          <w:p w14:paraId="02878695" w14:textId="7730096F" w:rsidR="00646F67" w:rsidRPr="0046707E" w:rsidRDefault="00AB7D57" w:rsidP="008F4EB9">
            <w:pPr>
              <w:jc w:val="both"/>
              <w:rPr>
                <w:rFonts w:ascii="Verdana" w:hAnsi="Verdana" w:cs="Times New Roman"/>
                <w:b/>
                <w:sz w:val="20"/>
                <w:szCs w:val="20"/>
              </w:rPr>
            </w:pPr>
            <w:r w:rsidRPr="0046707E">
              <w:rPr>
                <w:rFonts w:ascii="Verdana" w:hAnsi="Verdana" w:cs="Times New Roman"/>
                <w:b/>
                <w:sz w:val="20"/>
                <w:szCs w:val="20"/>
              </w:rPr>
              <w:t>Criterio</w:t>
            </w:r>
          </w:p>
        </w:tc>
        <w:tc>
          <w:tcPr>
            <w:tcW w:w="3686" w:type="dxa"/>
          </w:tcPr>
          <w:p w14:paraId="2442B4EF" w14:textId="014417EE" w:rsidR="00646F67" w:rsidRPr="0046707E" w:rsidRDefault="00AB7D57" w:rsidP="008F4EB9">
            <w:pPr>
              <w:jc w:val="both"/>
              <w:rPr>
                <w:rFonts w:ascii="Verdana" w:hAnsi="Verdana" w:cs="Times New Roman"/>
                <w:b/>
                <w:sz w:val="20"/>
                <w:szCs w:val="20"/>
              </w:rPr>
            </w:pPr>
            <w:r w:rsidRPr="0046707E">
              <w:rPr>
                <w:rFonts w:ascii="Verdana" w:hAnsi="Verdana" w:cs="Times New Roman"/>
                <w:b/>
                <w:sz w:val="20"/>
                <w:szCs w:val="20"/>
              </w:rPr>
              <w:t>Descrizione</w:t>
            </w:r>
          </w:p>
        </w:tc>
        <w:tc>
          <w:tcPr>
            <w:tcW w:w="3679" w:type="dxa"/>
          </w:tcPr>
          <w:p w14:paraId="26470FD6" w14:textId="316F8730" w:rsidR="00646F67" w:rsidRPr="0046707E" w:rsidRDefault="00AB7D57" w:rsidP="008F4EB9">
            <w:pPr>
              <w:jc w:val="both"/>
              <w:rPr>
                <w:rFonts w:ascii="Verdana" w:hAnsi="Verdana" w:cs="Times New Roman"/>
                <w:b/>
                <w:sz w:val="20"/>
                <w:szCs w:val="20"/>
              </w:rPr>
            </w:pPr>
            <w:r w:rsidRPr="0046707E">
              <w:rPr>
                <w:rFonts w:ascii="Verdana" w:hAnsi="Verdana" w:cs="Times New Roman"/>
                <w:b/>
                <w:sz w:val="20"/>
                <w:szCs w:val="20"/>
              </w:rPr>
              <w:t xml:space="preserve">Punteggio </w:t>
            </w:r>
          </w:p>
        </w:tc>
      </w:tr>
      <w:tr w:rsidR="00B56546" w:rsidRPr="0046707E" w14:paraId="4F38FFDE" w14:textId="77777777" w:rsidTr="006652CD">
        <w:trPr>
          <w:trHeight w:val="605"/>
        </w:trPr>
        <w:tc>
          <w:tcPr>
            <w:tcW w:w="2263" w:type="dxa"/>
            <w:vAlign w:val="center"/>
          </w:tcPr>
          <w:p w14:paraId="29A2A7DD" w14:textId="4D68AD49" w:rsidR="00B56546" w:rsidRPr="0046707E" w:rsidRDefault="0069538A" w:rsidP="006652CD">
            <w:pPr>
              <w:rPr>
                <w:rFonts w:ascii="Verdana" w:hAnsi="Verdana" w:cs="Times New Roman"/>
                <w:b/>
                <w:sz w:val="20"/>
                <w:szCs w:val="20"/>
              </w:rPr>
            </w:pPr>
            <w:r w:rsidRPr="0046707E">
              <w:rPr>
                <w:rFonts w:ascii="Verdana" w:hAnsi="Verdana" w:cs="Times New Roman"/>
                <w:b/>
                <w:sz w:val="20"/>
                <w:szCs w:val="20"/>
              </w:rPr>
              <w:t>Esperienza pregressa</w:t>
            </w:r>
          </w:p>
        </w:tc>
        <w:tc>
          <w:tcPr>
            <w:tcW w:w="3686" w:type="dxa"/>
            <w:vAlign w:val="center"/>
          </w:tcPr>
          <w:p w14:paraId="4B6E8B04" w14:textId="77777777" w:rsidR="00200201" w:rsidRPr="0046707E" w:rsidRDefault="00200201" w:rsidP="006652CD">
            <w:pPr>
              <w:rPr>
                <w:rFonts w:ascii="Verdana" w:eastAsia="Times New Roman" w:hAnsi="Verdana" w:cs="Times New Roman"/>
                <w:color w:val="000000" w:themeColor="text1"/>
                <w:sz w:val="20"/>
                <w:szCs w:val="20"/>
                <w:lang w:eastAsia="it-IT"/>
              </w:rPr>
            </w:pPr>
            <w:r w:rsidRPr="0046707E">
              <w:rPr>
                <w:rFonts w:ascii="Verdana" w:eastAsia="Times New Roman" w:hAnsi="Verdana" w:cs="Times New Roman"/>
                <w:color w:val="000000" w:themeColor="text1"/>
                <w:sz w:val="20"/>
                <w:szCs w:val="20"/>
                <w:lang w:eastAsia="it-IT"/>
              </w:rPr>
              <w:t>Assegnazione di punteggio in base alle esperienze pregresse del Soggetto capofila e dei partner su:</w:t>
            </w:r>
          </w:p>
          <w:p w14:paraId="6DEC48CF" w14:textId="3F2E94C5" w:rsidR="00200201" w:rsidRPr="0046707E" w:rsidRDefault="00C51484" w:rsidP="006652CD">
            <w:pPr>
              <w:pStyle w:val="Paragrafoelenco"/>
              <w:numPr>
                <w:ilvl w:val="0"/>
                <w:numId w:val="8"/>
              </w:numPr>
              <w:ind w:left="409" w:hanging="267"/>
              <w:rPr>
                <w:rFonts w:ascii="Verdana" w:eastAsia="Times New Roman" w:hAnsi="Verdana" w:cs="Times New Roman"/>
                <w:color w:val="000000" w:themeColor="text1"/>
                <w:sz w:val="20"/>
                <w:szCs w:val="20"/>
                <w:lang w:eastAsia="it-IT"/>
              </w:rPr>
            </w:pPr>
            <w:r w:rsidRPr="0046707E">
              <w:rPr>
                <w:rFonts w:ascii="Verdana" w:eastAsia="Times New Roman" w:hAnsi="Verdana" w:cs="Times New Roman"/>
                <w:color w:val="000000" w:themeColor="text1"/>
                <w:sz w:val="20"/>
                <w:szCs w:val="20"/>
                <w:lang w:eastAsia="it-IT"/>
              </w:rPr>
              <w:t xml:space="preserve">Interventi </w:t>
            </w:r>
            <w:r w:rsidR="00200201" w:rsidRPr="0046707E">
              <w:rPr>
                <w:rFonts w:ascii="Verdana" w:eastAsia="Times New Roman" w:hAnsi="Verdana" w:cs="Times New Roman"/>
                <w:color w:val="000000" w:themeColor="text1"/>
                <w:sz w:val="20"/>
                <w:szCs w:val="20"/>
                <w:lang w:eastAsia="it-IT"/>
              </w:rPr>
              <w:t>in ambito sociale</w:t>
            </w:r>
            <w:r w:rsidR="00A55880" w:rsidRPr="0046707E">
              <w:rPr>
                <w:rFonts w:ascii="Verdana" w:eastAsia="Times New Roman" w:hAnsi="Verdana" w:cs="Times New Roman"/>
                <w:color w:val="000000" w:themeColor="text1"/>
                <w:sz w:val="20"/>
                <w:szCs w:val="20"/>
                <w:lang w:eastAsia="it-IT"/>
              </w:rPr>
              <w:t>;</w:t>
            </w:r>
          </w:p>
          <w:p w14:paraId="19A4B0BC" w14:textId="77777777" w:rsidR="00294368" w:rsidRPr="0046707E" w:rsidRDefault="00A55880" w:rsidP="00576287">
            <w:pPr>
              <w:pStyle w:val="Paragrafoelenco"/>
              <w:numPr>
                <w:ilvl w:val="0"/>
                <w:numId w:val="8"/>
              </w:numPr>
              <w:ind w:left="409" w:hanging="267"/>
              <w:rPr>
                <w:rFonts w:ascii="Verdana" w:eastAsia="Times New Roman" w:hAnsi="Verdana" w:cs="Times New Roman"/>
                <w:color w:val="000000" w:themeColor="text1"/>
                <w:sz w:val="20"/>
                <w:szCs w:val="20"/>
                <w:lang w:eastAsia="it-IT"/>
              </w:rPr>
            </w:pPr>
            <w:r w:rsidRPr="0046707E">
              <w:rPr>
                <w:rFonts w:ascii="Verdana" w:eastAsia="Times New Roman" w:hAnsi="Verdana" w:cs="Times New Roman"/>
                <w:color w:val="000000" w:themeColor="text1"/>
                <w:sz w:val="20"/>
                <w:szCs w:val="20"/>
                <w:lang w:eastAsia="it-IT"/>
              </w:rPr>
              <w:t xml:space="preserve">Interventi specifici </w:t>
            </w:r>
            <w:r w:rsidR="00C51484" w:rsidRPr="0046707E">
              <w:rPr>
                <w:rFonts w:ascii="Verdana" w:eastAsia="Times New Roman" w:hAnsi="Verdana" w:cs="Times New Roman"/>
                <w:color w:val="000000" w:themeColor="text1"/>
                <w:sz w:val="20"/>
                <w:szCs w:val="20"/>
                <w:lang w:eastAsia="it-IT"/>
              </w:rPr>
              <w:t>nell’</w:t>
            </w:r>
            <w:r w:rsidR="00200201" w:rsidRPr="0046707E">
              <w:rPr>
                <w:rFonts w:ascii="Verdana" w:eastAsia="Times New Roman" w:hAnsi="Verdana" w:cs="Times New Roman"/>
                <w:color w:val="000000" w:themeColor="text1"/>
                <w:sz w:val="20"/>
                <w:szCs w:val="20"/>
                <w:lang w:eastAsia="it-IT"/>
              </w:rPr>
              <w:t xml:space="preserve">ambito </w:t>
            </w:r>
            <w:r w:rsidR="00576287" w:rsidRPr="0046707E">
              <w:rPr>
                <w:rFonts w:ascii="Verdana" w:eastAsia="Times New Roman" w:hAnsi="Verdana" w:cs="Times New Roman"/>
                <w:color w:val="000000" w:themeColor="text1"/>
                <w:sz w:val="20"/>
                <w:szCs w:val="20"/>
                <w:lang w:eastAsia="it-IT"/>
              </w:rPr>
              <w:t>del turismo accessibile nella Regione Lazio</w:t>
            </w:r>
          </w:p>
          <w:p w14:paraId="600E98EF" w14:textId="67BFD9A5" w:rsidR="00294368" w:rsidRPr="0046707E" w:rsidRDefault="00660807" w:rsidP="006652CD">
            <w:pPr>
              <w:pStyle w:val="Paragrafoelenco"/>
              <w:numPr>
                <w:ilvl w:val="0"/>
                <w:numId w:val="8"/>
              </w:numPr>
              <w:ind w:left="409" w:hanging="267"/>
              <w:rPr>
                <w:rFonts w:ascii="Verdana" w:eastAsia="Times New Roman" w:hAnsi="Verdana" w:cs="Times New Roman"/>
                <w:color w:val="000000" w:themeColor="text1"/>
                <w:sz w:val="20"/>
                <w:szCs w:val="20"/>
                <w:lang w:eastAsia="it-IT"/>
              </w:rPr>
            </w:pPr>
            <w:r w:rsidRPr="0046707E">
              <w:rPr>
                <w:rFonts w:ascii="Verdana" w:eastAsia="Times New Roman" w:hAnsi="Verdana" w:cs="Times New Roman"/>
                <w:color w:val="000000" w:themeColor="text1"/>
                <w:sz w:val="20"/>
                <w:szCs w:val="20"/>
                <w:lang w:eastAsia="it-IT"/>
              </w:rPr>
              <w:t xml:space="preserve">Interventi specifici nel </w:t>
            </w:r>
            <w:r w:rsidR="00854427" w:rsidRPr="0046707E">
              <w:rPr>
                <w:rFonts w:ascii="Verdana" w:eastAsia="Times New Roman" w:hAnsi="Verdana" w:cs="Times New Roman"/>
                <w:color w:val="000000" w:themeColor="text1"/>
                <w:sz w:val="20"/>
                <w:szCs w:val="20"/>
                <w:lang w:eastAsia="it-IT"/>
              </w:rPr>
              <w:t>Distretto</w:t>
            </w:r>
            <w:r w:rsidR="00CD7D02" w:rsidRPr="0046707E">
              <w:rPr>
                <w:rFonts w:ascii="Verdana" w:eastAsia="Times New Roman" w:hAnsi="Verdana" w:cs="Times New Roman"/>
                <w:color w:val="000000" w:themeColor="text1"/>
                <w:sz w:val="20"/>
                <w:szCs w:val="20"/>
                <w:lang w:eastAsia="it-IT"/>
              </w:rPr>
              <w:t xml:space="preserve"> </w:t>
            </w:r>
            <w:r w:rsidR="00854427" w:rsidRPr="0046707E">
              <w:rPr>
                <w:rFonts w:ascii="Verdana" w:eastAsia="Times New Roman" w:hAnsi="Verdana" w:cs="Times New Roman"/>
                <w:color w:val="000000" w:themeColor="text1"/>
                <w:sz w:val="20"/>
                <w:szCs w:val="20"/>
                <w:lang w:eastAsia="it-IT"/>
              </w:rPr>
              <w:t>sociosanitario di Roma 5.3</w:t>
            </w:r>
            <w:r w:rsidRPr="0046707E">
              <w:rPr>
                <w:rFonts w:ascii="Verdana" w:eastAsia="Times New Roman" w:hAnsi="Verdana" w:cs="Times New Roman"/>
                <w:color w:val="000000" w:themeColor="text1"/>
                <w:sz w:val="20"/>
                <w:szCs w:val="20"/>
                <w:lang w:eastAsia="it-IT"/>
              </w:rPr>
              <w:t xml:space="preserve"> </w:t>
            </w:r>
          </w:p>
        </w:tc>
        <w:tc>
          <w:tcPr>
            <w:tcW w:w="3679" w:type="dxa"/>
            <w:vAlign w:val="center"/>
          </w:tcPr>
          <w:p w14:paraId="46CAA5B7" w14:textId="4E59F58B" w:rsidR="00503BB0" w:rsidRPr="0046707E" w:rsidRDefault="00503BB0" w:rsidP="006652CD">
            <w:pPr>
              <w:pStyle w:val="Paragrafoelenco"/>
              <w:numPr>
                <w:ilvl w:val="0"/>
                <w:numId w:val="21"/>
              </w:numPr>
              <w:ind w:left="177" w:hanging="177"/>
              <w:rPr>
                <w:rFonts w:ascii="Verdana" w:eastAsia="Times New Roman" w:hAnsi="Verdana" w:cs="Times New Roman"/>
                <w:color w:val="000000" w:themeColor="text1"/>
                <w:sz w:val="20"/>
                <w:szCs w:val="20"/>
                <w:lang w:eastAsia="it-IT"/>
              </w:rPr>
            </w:pPr>
            <w:r w:rsidRPr="0046707E">
              <w:rPr>
                <w:rFonts w:ascii="Verdana" w:eastAsia="Times New Roman" w:hAnsi="Verdana" w:cs="Times New Roman"/>
                <w:color w:val="000000" w:themeColor="text1"/>
                <w:sz w:val="20"/>
                <w:szCs w:val="20"/>
                <w:lang w:eastAsia="it-IT"/>
              </w:rPr>
              <w:t>Esperienza in ambito sociale</w:t>
            </w:r>
            <w:r w:rsidRPr="0046707E">
              <w:rPr>
                <w:rFonts w:ascii="Verdana" w:eastAsia="Times New Roman" w:hAnsi="Verdana" w:cs="Times New Roman"/>
                <w:b/>
                <w:color w:val="000000" w:themeColor="text1"/>
                <w:sz w:val="20"/>
                <w:szCs w:val="20"/>
                <w:lang w:eastAsia="it-IT"/>
              </w:rPr>
              <w:t>:</w:t>
            </w:r>
            <w:r w:rsidRPr="0046707E">
              <w:rPr>
                <w:rFonts w:ascii="Verdana" w:eastAsia="Times New Roman" w:hAnsi="Verdana" w:cs="Times New Roman"/>
                <w:color w:val="000000" w:themeColor="text1"/>
                <w:sz w:val="20"/>
                <w:szCs w:val="20"/>
                <w:lang w:eastAsia="it-IT"/>
              </w:rPr>
              <w:t xml:space="preserve"> </w:t>
            </w:r>
            <w:r w:rsidR="00D666AB" w:rsidRPr="0046707E">
              <w:rPr>
                <w:rFonts w:ascii="Verdana" w:eastAsia="Times New Roman" w:hAnsi="Verdana" w:cs="Times New Roman"/>
                <w:color w:val="000000" w:themeColor="text1"/>
                <w:sz w:val="20"/>
                <w:szCs w:val="20"/>
                <w:lang w:eastAsia="it-IT"/>
              </w:rPr>
              <w:t>2</w:t>
            </w:r>
            <w:r w:rsidR="00204C69" w:rsidRPr="0046707E">
              <w:rPr>
                <w:rFonts w:ascii="Verdana" w:eastAsia="Times New Roman" w:hAnsi="Verdana" w:cs="Times New Roman"/>
                <w:color w:val="000000" w:themeColor="text1"/>
                <w:sz w:val="20"/>
                <w:szCs w:val="20"/>
                <w:lang w:eastAsia="it-IT"/>
              </w:rPr>
              <w:t xml:space="preserve"> </w:t>
            </w:r>
            <w:r w:rsidRPr="0046707E">
              <w:rPr>
                <w:rFonts w:ascii="Verdana" w:eastAsia="Times New Roman" w:hAnsi="Verdana" w:cs="Times New Roman"/>
                <w:color w:val="000000" w:themeColor="text1"/>
                <w:sz w:val="20"/>
                <w:szCs w:val="20"/>
                <w:lang w:eastAsia="it-IT"/>
              </w:rPr>
              <w:t>punt</w:t>
            </w:r>
            <w:r w:rsidR="00D666AB" w:rsidRPr="0046707E">
              <w:rPr>
                <w:rFonts w:ascii="Verdana" w:eastAsia="Times New Roman" w:hAnsi="Verdana" w:cs="Times New Roman"/>
                <w:color w:val="000000" w:themeColor="text1"/>
                <w:sz w:val="20"/>
                <w:szCs w:val="20"/>
                <w:lang w:eastAsia="it-IT"/>
              </w:rPr>
              <w:t>i</w:t>
            </w:r>
            <w:r w:rsidR="00204C69" w:rsidRPr="0046707E">
              <w:rPr>
                <w:rFonts w:ascii="Verdana" w:eastAsia="Times New Roman" w:hAnsi="Verdana" w:cs="Times New Roman"/>
                <w:color w:val="000000" w:themeColor="text1"/>
                <w:sz w:val="20"/>
                <w:szCs w:val="20"/>
                <w:lang w:eastAsia="it-IT"/>
              </w:rPr>
              <w:t xml:space="preserve"> </w:t>
            </w:r>
            <w:r w:rsidRPr="0046707E">
              <w:rPr>
                <w:rFonts w:ascii="Verdana" w:eastAsia="Times New Roman" w:hAnsi="Verdana" w:cs="Times New Roman"/>
                <w:color w:val="000000" w:themeColor="text1"/>
                <w:sz w:val="20"/>
                <w:szCs w:val="20"/>
                <w:lang w:eastAsia="it-IT"/>
              </w:rPr>
              <w:t>ogni</w:t>
            </w:r>
            <w:r w:rsidR="00E94D15" w:rsidRPr="0046707E">
              <w:rPr>
                <w:rFonts w:ascii="Verdana" w:eastAsia="Times New Roman" w:hAnsi="Verdana" w:cs="Times New Roman"/>
                <w:color w:val="000000" w:themeColor="text1"/>
                <w:sz w:val="20"/>
                <w:szCs w:val="20"/>
                <w:lang w:eastAsia="it-IT"/>
              </w:rPr>
              <w:t xml:space="preserve"> tre</w:t>
            </w:r>
            <w:r w:rsidRPr="0046707E">
              <w:rPr>
                <w:rFonts w:ascii="Verdana" w:eastAsia="Times New Roman" w:hAnsi="Verdana" w:cs="Times New Roman"/>
                <w:color w:val="000000" w:themeColor="text1"/>
                <w:sz w:val="20"/>
                <w:szCs w:val="20"/>
                <w:lang w:eastAsia="it-IT"/>
              </w:rPr>
              <w:t xml:space="preserve"> anni di esperienza fino ad un massimo di </w:t>
            </w:r>
            <w:r w:rsidR="00D666AB" w:rsidRPr="0046707E">
              <w:rPr>
                <w:rFonts w:ascii="Verdana" w:eastAsia="Times New Roman" w:hAnsi="Verdana" w:cs="Times New Roman"/>
                <w:color w:val="000000" w:themeColor="text1"/>
                <w:sz w:val="20"/>
                <w:szCs w:val="20"/>
                <w:lang w:eastAsia="it-IT"/>
              </w:rPr>
              <w:t xml:space="preserve">12 </w:t>
            </w:r>
            <w:r w:rsidRPr="0046707E">
              <w:rPr>
                <w:rFonts w:ascii="Verdana" w:eastAsia="Times New Roman" w:hAnsi="Verdana" w:cs="Times New Roman"/>
                <w:color w:val="000000" w:themeColor="text1"/>
                <w:sz w:val="20"/>
                <w:szCs w:val="20"/>
                <w:lang w:eastAsia="it-IT"/>
              </w:rPr>
              <w:t>punti</w:t>
            </w:r>
            <w:r w:rsidR="00A55880" w:rsidRPr="0046707E">
              <w:rPr>
                <w:rFonts w:ascii="Verdana" w:eastAsia="Times New Roman" w:hAnsi="Verdana" w:cs="Times New Roman"/>
                <w:color w:val="000000" w:themeColor="text1"/>
                <w:sz w:val="20"/>
                <w:szCs w:val="20"/>
                <w:lang w:eastAsia="it-IT"/>
              </w:rPr>
              <w:t>.</w:t>
            </w:r>
          </w:p>
          <w:p w14:paraId="323D62E1" w14:textId="03EB7219" w:rsidR="00B56546" w:rsidRPr="0046707E" w:rsidRDefault="00BA03B6" w:rsidP="00576287">
            <w:pPr>
              <w:pStyle w:val="Paragrafoelenco"/>
              <w:numPr>
                <w:ilvl w:val="0"/>
                <w:numId w:val="21"/>
              </w:numPr>
              <w:ind w:left="177" w:hanging="177"/>
              <w:rPr>
                <w:rFonts w:ascii="Verdana" w:eastAsia="Times New Roman" w:hAnsi="Verdana" w:cs="Times New Roman"/>
                <w:color w:val="000000" w:themeColor="text1"/>
                <w:sz w:val="20"/>
                <w:szCs w:val="20"/>
                <w:lang w:eastAsia="it-IT"/>
              </w:rPr>
            </w:pPr>
            <w:r w:rsidRPr="0046707E">
              <w:rPr>
                <w:rFonts w:ascii="Verdana" w:eastAsia="Times New Roman" w:hAnsi="Verdana" w:cs="Times New Roman"/>
                <w:color w:val="000000" w:themeColor="text1"/>
                <w:sz w:val="20"/>
                <w:szCs w:val="20"/>
                <w:lang w:eastAsia="it-IT"/>
              </w:rPr>
              <w:t xml:space="preserve">Esperienza specifica </w:t>
            </w:r>
            <w:r w:rsidR="0087442A" w:rsidRPr="0046707E">
              <w:rPr>
                <w:rFonts w:ascii="Verdana" w:eastAsia="Times New Roman" w:hAnsi="Verdana" w:cs="Times New Roman"/>
                <w:color w:val="000000" w:themeColor="text1"/>
                <w:sz w:val="20"/>
                <w:szCs w:val="20"/>
                <w:lang w:eastAsia="it-IT"/>
              </w:rPr>
              <w:t xml:space="preserve">nell’ambito </w:t>
            </w:r>
            <w:r w:rsidR="00576287" w:rsidRPr="0046707E">
              <w:rPr>
                <w:rFonts w:ascii="Verdana" w:eastAsia="Times New Roman" w:hAnsi="Verdana" w:cs="Times New Roman"/>
                <w:color w:val="000000" w:themeColor="text1"/>
                <w:sz w:val="20"/>
                <w:szCs w:val="20"/>
                <w:lang w:eastAsia="it-IT"/>
              </w:rPr>
              <w:t>del turismo accessibile</w:t>
            </w:r>
            <w:r w:rsidR="0087442A" w:rsidRPr="0046707E">
              <w:rPr>
                <w:rFonts w:ascii="Verdana" w:eastAsia="Times New Roman" w:hAnsi="Verdana" w:cs="Times New Roman"/>
                <w:color w:val="000000" w:themeColor="text1"/>
                <w:sz w:val="20"/>
                <w:szCs w:val="20"/>
                <w:lang w:eastAsia="it-IT"/>
              </w:rPr>
              <w:t>:</w:t>
            </w:r>
            <w:r w:rsidR="000E36FB" w:rsidRPr="0046707E">
              <w:rPr>
                <w:rFonts w:ascii="Verdana" w:eastAsia="Times New Roman" w:hAnsi="Verdana" w:cs="Times New Roman"/>
                <w:color w:val="000000" w:themeColor="text1"/>
                <w:sz w:val="20"/>
                <w:szCs w:val="20"/>
                <w:lang w:eastAsia="it-IT"/>
              </w:rPr>
              <w:t xml:space="preserve"> </w:t>
            </w:r>
            <w:r w:rsidR="0087442A" w:rsidRPr="0046707E">
              <w:rPr>
                <w:rFonts w:ascii="Verdana" w:eastAsia="Times New Roman" w:hAnsi="Verdana" w:cs="Times New Roman"/>
                <w:color w:val="000000" w:themeColor="text1"/>
                <w:sz w:val="20"/>
                <w:szCs w:val="20"/>
                <w:lang w:eastAsia="it-IT"/>
              </w:rPr>
              <w:t xml:space="preserve">3 punti ogni tre anni di esperienza fino ad un massimo di </w:t>
            </w:r>
            <w:r w:rsidR="007F613E" w:rsidRPr="0046707E">
              <w:rPr>
                <w:rFonts w:ascii="Verdana" w:eastAsia="Times New Roman" w:hAnsi="Verdana" w:cs="Times New Roman"/>
                <w:color w:val="000000" w:themeColor="text1"/>
                <w:sz w:val="20"/>
                <w:szCs w:val="20"/>
                <w:lang w:eastAsia="it-IT"/>
              </w:rPr>
              <w:t xml:space="preserve">12 </w:t>
            </w:r>
            <w:r w:rsidR="0087442A" w:rsidRPr="0046707E">
              <w:rPr>
                <w:rFonts w:ascii="Verdana" w:eastAsia="Times New Roman" w:hAnsi="Verdana" w:cs="Times New Roman"/>
                <w:color w:val="000000" w:themeColor="text1"/>
                <w:sz w:val="20"/>
                <w:szCs w:val="20"/>
                <w:lang w:eastAsia="it-IT"/>
              </w:rPr>
              <w:t>punti.</w:t>
            </w:r>
          </w:p>
          <w:p w14:paraId="2B0DE5E3" w14:textId="26A9A36B" w:rsidR="00B56546" w:rsidRPr="0046707E" w:rsidRDefault="00660807" w:rsidP="006652CD">
            <w:pPr>
              <w:pStyle w:val="Paragrafoelenco"/>
              <w:numPr>
                <w:ilvl w:val="0"/>
                <w:numId w:val="21"/>
              </w:numPr>
              <w:ind w:left="177" w:hanging="177"/>
              <w:rPr>
                <w:rFonts w:ascii="Verdana" w:eastAsia="Times New Roman" w:hAnsi="Verdana" w:cs="Times New Roman"/>
                <w:color w:val="000000" w:themeColor="text1"/>
                <w:sz w:val="20"/>
                <w:szCs w:val="20"/>
                <w:lang w:eastAsia="it-IT"/>
              </w:rPr>
            </w:pPr>
            <w:r w:rsidRPr="0046707E">
              <w:rPr>
                <w:rFonts w:ascii="Verdana" w:eastAsia="Times New Roman" w:hAnsi="Verdana" w:cs="Times New Roman"/>
                <w:color w:val="000000" w:themeColor="text1"/>
                <w:sz w:val="20"/>
                <w:szCs w:val="20"/>
                <w:lang w:eastAsia="it-IT"/>
              </w:rPr>
              <w:t xml:space="preserve">Comprovata conoscenza ed esperienza in ambito turistico nel </w:t>
            </w:r>
            <w:r w:rsidR="00917068" w:rsidRPr="0046707E">
              <w:rPr>
                <w:rFonts w:ascii="Verdana" w:eastAsia="Times New Roman" w:hAnsi="Verdana" w:cs="Times New Roman"/>
                <w:color w:val="000000" w:themeColor="text1"/>
                <w:sz w:val="20"/>
                <w:szCs w:val="20"/>
                <w:lang w:eastAsia="it-IT"/>
              </w:rPr>
              <w:t>Distretto sociosanitario</w:t>
            </w:r>
            <w:r w:rsidRPr="0046707E">
              <w:rPr>
                <w:rFonts w:ascii="Verdana" w:eastAsia="Times New Roman" w:hAnsi="Verdana" w:cs="Times New Roman"/>
                <w:color w:val="000000" w:themeColor="text1"/>
                <w:sz w:val="20"/>
                <w:szCs w:val="20"/>
                <w:lang w:eastAsia="it-IT"/>
              </w:rPr>
              <w:t xml:space="preserve"> di </w:t>
            </w:r>
            <w:r w:rsidR="00917068" w:rsidRPr="0046707E">
              <w:rPr>
                <w:rFonts w:ascii="Verdana" w:eastAsia="Times New Roman" w:hAnsi="Verdana" w:cs="Times New Roman"/>
                <w:color w:val="000000" w:themeColor="text1"/>
                <w:sz w:val="20"/>
                <w:szCs w:val="20"/>
                <w:lang w:eastAsia="it-IT"/>
              </w:rPr>
              <w:t>Roma 5.3</w:t>
            </w:r>
            <w:r w:rsidR="00FE7473" w:rsidRPr="0046707E">
              <w:rPr>
                <w:rFonts w:ascii="Verdana" w:eastAsia="Times New Roman" w:hAnsi="Verdana" w:cs="Times New Roman"/>
                <w:color w:val="000000" w:themeColor="text1"/>
                <w:sz w:val="20"/>
                <w:szCs w:val="20"/>
                <w:lang w:eastAsia="it-IT"/>
              </w:rPr>
              <w:t xml:space="preserve">: </w:t>
            </w:r>
            <w:r w:rsidR="000662DE" w:rsidRPr="0046707E">
              <w:rPr>
                <w:rFonts w:ascii="Verdana" w:eastAsia="Times New Roman" w:hAnsi="Verdana" w:cs="Times New Roman"/>
                <w:color w:val="000000" w:themeColor="text1"/>
                <w:sz w:val="20"/>
                <w:szCs w:val="20"/>
                <w:lang w:eastAsia="it-IT"/>
              </w:rPr>
              <w:t>minimo 1 punto massimo 2 punti</w:t>
            </w:r>
            <w:r w:rsidRPr="0046707E">
              <w:rPr>
                <w:rFonts w:ascii="Verdana" w:eastAsia="Times New Roman" w:hAnsi="Verdana" w:cs="Times New Roman"/>
                <w:color w:val="000000" w:themeColor="text1"/>
                <w:sz w:val="20"/>
                <w:szCs w:val="20"/>
                <w:lang w:eastAsia="it-IT"/>
              </w:rPr>
              <w:t xml:space="preserve"> </w:t>
            </w:r>
          </w:p>
        </w:tc>
      </w:tr>
      <w:tr w:rsidR="00B56546" w:rsidRPr="0046707E" w14:paraId="4E64E15D" w14:textId="77777777" w:rsidTr="006652CD">
        <w:trPr>
          <w:trHeight w:val="854"/>
        </w:trPr>
        <w:tc>
          <w:tcPr>
            <w:tcW w:w="2263" w:type="dxa"/>
            <w:vAlign w:val="center"/>
          </w:tcPr>
          <w:p w14:paraId="58BCCFA6" w14:textId="4DCBBEA9" w:rsidR="00B56546" w:rsidRPr="0046707E" w:rsidRDefault="00E81AB2" w:rsidP="006652CD">
            <w:pPr>
              <w:rPr>
                <w:rFonts w:ascii="Verdana" w:hAnsi="Verdana" w:cs="Times New Roman"/>
                <w:b/>
                <w:sz w:val="20"/>
                <w:szCs w:val="20"/>
              </w:rPr>
            </w:pPr>
            <w:r w:rsidRPr="0046707E">
              <w:rPr>
                <w:rFonts w:ascii="Verdana" w:hAnsi="Verdana" w:cs="Times New Roman"/>
                <w:b/>
                <w:sz w:val="20"/>
                <w:szCs w:val="20"/>
              </w:rPr>
              <w:t>Esperienza nella co-progettazione</w:t>
            </w:r>
          </w:p>
        </w:tc>
        <w:tc>
          <w:tcPr>
            <w:tcW w:w="3686" w:type="dxa"/>
            <w:vAlign w:val="center"/>
          </w:tcPr>
          <w:p w14:paraId="5E76F1A3" w14:textId="1AEFFA41" w:rsidR="00B56546" w:rsidRPr="0046707E" w:rsidRDefault="007B2CA3" w:rsidP="006652CD">
            <w:pPr>
              <w:rPr>
                <w:rFonts w:ascii="Verdana" w:hAnsi="Verdana" w:cs="Times New Roman"/>
                <w:sz w:val="20"/>
                <w:szCs w:val="20"/>
              </w:rPr>
            </w:pPr>
            <w:r w:rsidRPr="0046707E">
              <w:rPr>
                <w:rFonts w:ascii="Verdana" w:hAnsi="Verdana" w:cs="Times New Roman"/>
                <w:sz w:val="20"/>
                <w:szCs w:val="20"/>
              </w:rPr>
              <w:t>Esperienze pregresse del soggetto capofila e degli eventuali partner di co-progettazione con amministrazioni pubbliche.</w:t>
            </w:r>
          </w:p>
        </w:tc>
        <w:tc>
          <w:tcPr>
            <w:tcW w:w="3679" w:type="dxa"/>
            <w:vAlign w:val="center"/>
          </w:tcPr>
          <w:p w14:paraId="6190C0BC" w14:textId="0113466A" w:rsidR="00035494" w:rsidRPr="0046707E" w:rsidRDefault="0003549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nessuna esperienza: 0 punti</w:t>
            </w:r>
          </w:p>
          <w:p w14:paraId="542393EA" w14:textId="4EDF5226" w:rsidR="00D255C4" w:rsidRPr="0046707E" w:rsidRDefault="00D255C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fino a 3 anni: </w:t>
            </w:r>
            <w:r w:rsidR="002D22DD" w:rsidRPr="0046707E">
              <w:rPr>
                <w:rFonts w:ascii="Verdana" w:eastAsia="Times New Roman" w:hAnsi="Verdana" w:cs="Times New Roman"/>
                <w:color w:val="000000"/>
                <w:sz w:val="20"/>
                <w:szCs w:val="20"/>
                <w:lang w:eastAsia="it-IT"/>
              </w:rPr>
              <w:t>2</w:t>
            </w:r>
            <w:r w:rsidRPr="0046707E">
              <w:rPr>
                <w:rFonts w:ascii="Verdana" w:eastAsia="Times New Roman" w:hAnsi="Verdana" w:cs="Times New Roman"/>
                <w:color w:val="000000"/>
                <w:sz w:val="20"/>
                <w:szCs w:val="20"/>
                <w:lang w:eastAsia="it-IT"/>
              </w:rPr>
              <w:t xml:space="preserve"> punti</w:t>
            </w:r>
          </w:p>
          <w:p w14:paraId="1420EE5B" w14:textId="2C45CE0A" w:rsidR="00B56546" w:rsidRPr="0046707E" w:rsidRDefault="00D255C4" w:rsidP="006652CD">
            <w:pPr>
              <w:pStyle w:val="Paragrafoelenco"/>
              <w:numPr>
                <w:ilvl w:val="0"/>
                <w:numId w:val="10"/>
              </w:numPr>
              <w:ind w:left="177" w:hanging="183"/>
              <w:rPr>
                <w:rFonts w:ascii="Verdana" w:hAnsi="Verdana" w:cs="Times New Roman"/>
                <w:sz w:val="20"/>
                <w:szCs w:val="20"/>
              </w:rPr>
            </w:pPr>
            <w:r w:rsidRPr="0046707E">
              <w:rPr>
                <w:rFonts w:ascii="Verdana" w:eastAsia="Times New Roman" w:hAnsi="Verdana" w:cs="Times New Roman"/>
                <w:color w:val="000000"/>
                <w:sz w:val="20"/>
                <w:szCs w:val="20"/>
                <w:lang w:eastAsia="it-IT"/>
              </w:rPr>
              <w:t xml:space="preserve">oltre </w:t>
            </w:r>
            <w:r w:rsidR="00035494" w:rsidRPr="0046707E">
              <w:rPr>
                <w:rFonts w:ascii="Verdana" w:eastAsia="Times New Roman" w:hAnsi="Verdana" w:cs="Times New Roman"/>
                <w:color w:val="000000"/>
                <w:sz w:val="20"/>
                <w:szCs w:val="20"/>
                <w:lang w:eastAsia="it-IT"/>
              </w:rPr>
              <w:t>3</w:t>
            </w:r>
            <w:r w:rsidRPr="0046707E">
              <w:rPr>
                <w:rFonts w:ascii="Verdana" w:eastAsia="Times New Roman" w:hAnsi="Verdana" w:cs="Times New Roman"/>
                <w:color w:val="000000"/>
                <w:sz w:val="20"/>
                <w:szCs w:val="20"/>
                <w:lang w:eastAsia="it-IT"/>
              </w:rPr>
              <w:t xml:space="preserve"> anni: </w:t>
            </w:r>
            <w:r w:rsidR="002D22DD" w:rsidRPr="0046707E">
              <w:rPr>
                <w:rFonts w:ascii="Verdana" w:eastAsia="Times New Roman" w:hAnsi="Verdana" w:cs="Times New Roman"/>
                <w:color w:val="000000"/>
                <w:sz w:val="20"/>
                <w:szCs w:val="20"/>
                <w:lang w:eastAsia="it-IT"/>
              </w:rPr>
              <w:t>4</w:t>
            </w:r>
            <w:r w:rsidRPr="0046707E">
              <w:rPr>
                <w:rFonts w:ascii="Verdana" w:eastAsia="Times New Roman" w:hAnsi="Verdana" w:cs="Times New Roman"/>
                <w:color w:val="000000"/>
                <w:sz w:val="20"/>
                <w:szCs w:val="20"/>
                <w:lang w:eastAsia="it-IT"/>
              </w:rPr>
              <w:t xml:space="preserve"> punti</w:t>
            </w:r>
          </w:p>
        </w:tc>
      </w:tr>
      <w:tr w:rsidR="006E1C7F" w:rsidRPr="0046707E" w14:paraId="45B5877F" w14:textId="77777777" w:rsidTr="006652CD">
        <w:trPr>
          <w:trHeight w:val="854"/>
        </w:trPr>
        <w:tc>
          <w:tcPr>
            <w:tcW w:w="2263" w:type="dxa"/>
            <w:vAlign w:val="center"/>
          </w:tcPr>
          <w:p w14:paraId="02AAFADD" w14:textId="56794D7D" w:rsidR="006E1C7F" w:rsidRPr="0046707E" w:rsidRDefault="006E1C7F" w:rsidP="006652CD">
            <w:pPr>
              <w:rPr>
                <w:rFonts w:ascii="Verdana" w:hAnsi="Verdana" w:cs="Times New Roman"/>
                <w:b/>
                <w:sz w:val="20"/>
                <w:szCs w:val="20"/>
              </w:rPr>
            </w:pPr>
            <w:r w:rsidRPr="0046707E">
              <w:rPr>
                <w:rFonts w:ascii="Verdana" w:hAnsi="Verdana" w:cs="Times New Roman"/>
                <w:b/>
                <w:sz w:val="20"/>
                <w:szCs w:val="20"/>
              </w:rPr>
              <w:t>Partenariato ATS</w:t>
            </w:r>
          </w:p>
        </w:tc>
        <w:tc>
          <w:tcPr>
            <w:tcW w:w="3686" w:type="dxa"/>
            <w:vAlign w:val="center"/>
          </w:tcPr>
          <w:p w14:paraId="7466A375" w14:textId="4DE4CCE5" w:rsidR="006E1C7F" w:rsidRPr="0046707E" w:rsidRDefault="006E1C7F" w:rsidP="006652CD">
            <w:pPr>
              <w:rPr>
                <w:rFonts w:ascii="Verdana" w:hAnsi="Verdana" w:cs="Times New Roman"/>
                <w:sz w:val="20"/>
                <w:szCs w:val="20"/>
              </w:rPr>
            </w:pPr>
            <w:r w:rsidRPr="0046707E">
              <w:rPr>
                <w:rFonts w:ascii="Verdana" w:hAnsi="Verdana" w:cs="Times New Roman"/>
                <w:sz w:val="20"/>
                <w:szCs w:val="20"/>
              </w:rPr>
              <w:t>Assegnazione di punteggio rispetto alla composizione del partenariato</w:t>
            </w:r>
          </w:p>
        </w:tc>
        <w:tc>
          <w:tcPr>
            <w:tcW w:w="3679" w:type="dxa"/>
            <w:vAlign w:val="center"/>
          </w:tcPr>
          <w:p w14:paraId="4DE76F39" w14:textId="77777777" w:rsidR="006E1C7F" w:rsidRPr="0046707E" w:rsidRDefault="006E1C7F"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Soggetto singolo: 0 punti</w:t>
            </w:r>
          </w:p>
          <w:p w14:paraId="5B944DE3" w14:textId="7A80FD92" w:rsidR="006E1C7F" w:rsidRPr="0046707E" w:rsidRDefault="006E1C7F"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ATS composto da </w:t>
            </w:r>
            <w:r w:rsidR="00357404" w:rsidRPr="0046707E">
              <w:rPr>
                <w:rFonts w:ascii="Verdana" w:eastAsia="Times New Roman" w:hAnsi="Verdana" w:cs="Times New Roman"/>
                <w:color w:val="000000"/>
                <w:sz w:val="20"/>
                <w:szCs w:val="20"/>
                <w:lang w:eastAsia="it-IT"/>
              </w:rPr>
              <w:t>3</w:t>
            </w:r>
            <w:r w:rsidRPr="0046707E">
              <w:rPr>
                <w:rFonts w:ascii="Verdana" w:eastAsia="Times New Roman" w:hAnsi="Verdana" w:cs="Times New Roman"/>
                <w:color w:val="000000"/>
                <w:sz w:val="20"/>
                <w:szCs w:val="20"/>
                <w:lang w:eastAsia="it-IT"/>
              </w:rPr>
              <w:t xml:space="preserve"> Enti: </w:t>
            </w:r>
            <w:r w:rsidR="00357404" w:rsidRPr="0046707E" w:rsidDel="00FD6B16">
              <w:rPr>
                <w:rFonts w:ascii="Verdana" w:eastAsia="Times New Roman" w:hAnsi="Verdana" w:cs="Times New Roman"/>
                <w:color w:val="000000"/>
                <w:sz w:val="20"/>
                <w:szCs w:val="20"/>
                <w:lang w:eastAsia="it-IT"/>
              </w:rPr>
              <w:t>5</w:t>
            </w:r>
            <w:r w:rsidRPr="0046707E">
              <w:rPr>
                <w:rFonts w:ascii="Verdana" w:eastAsia="Times New Roman" w:hAnsi="Verdana" w:cs="Times New Roman"/>
                <w:color w:val="000000"/>
                <w:sz w:val="20"/>
                <w:szCs w:val="20"/>
                <w:lang w:eastAsia="it-IT"/>
              </w:rPr>
              <w:t xml:space="preserve"> punt</w:t>
            </w:r>
            <w:r w:rsidR="00161C2D" w:rsidRPr="0046707E">
              <w:rPr>
                <w:rFonts w:ascii="Verdana" w:eastAsia="Times New Roman" w:hAnsi="Verdana" w:cs="Times New Roman"/>
                <w:color w:val="000000"/>
                <w:sz w:val="20"/>
                <w:szCs w:val="20"/>
                <w:lang w:eastAsia="it-IT"/>
              </w:rPr>
              <w:t>i</w:t>
            </w:r>
          </w:p>
          <w:p w14:paraId="2099C209" w14:textId="51434BDE" w:rsidR="006E1C7F" w:rsidRPr="0046707E" w:rsidRDefault="006E1C7F"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ATS composto </w:t>
            </w:r>
            <w:r w:rsidR="00357404" w:rsidRPr="0046707E">
              <w:rPr>
                <w:rFonts w:ascii="Verdana" w:eastAsia="Times New Roman" w:hAnsi="Verdana" w:cs="Times New Roman"/>
                <w:color w:val="000000"/>
                <w:sz w:val="20"/>
                <w:szCs w:val="20"/>
                <w:lang w:eastAsia="it-IT"/>
              </w:rPr>
              <w:t>da più di 3</w:t>
            </w:r>
            <w:r w:rsidRPr="0046707E">
              <w:rPr>
                <w:rFonts w:ascii="Verdana" w:eastAsia="Times New Roman" w:hAnsi="Verdana" w:cs="Times New Roman"/>
                <w:color w:val="000000"/>
                <w:sz w:val="20"/>
                <w:szCs w:val="20"/>
                <w:lang w:eastAsia="it-IT"/>
              </w:rPr>
              <w:t xml:space="preserve"> Enti: </w:t>
            </w:r>
            <w:r w:rsidR="00FD6B16" w:rsidRPr="0046707E">
              <w:rPr>
                <w:rFonts w:ascii="Verdana" w:eastAsia="Times New Roman" w:hAnsi="Verdana" w:cs="Times New Roman"/>
                <w:color w:val="000000"/>
                <w:sz w:val="20"/>
                <w:szCs w:val="20"/>
                <w:lang w:eastAsia="it-IT"/>
              </w:rPr>
              <w:t>8</w:t>
            </w:r>
            <w:r w:rsidRPr="0046707E">
              <w:rPr>
                <w:rFonts w:ascii="Verdana" w:eastAsia="Times New Roman" w:hAnsi="Verdana" w:cs="Times New Roman"/>
                <w:color w:val="000000"/>
                <w:sz w:val="20"/>
                <w:szCs w:val="20"/>
                <w:lang w:eastAsia="it-IT"/>
              </w:rPr>
              <w:t xml:space="preserve"> punti</w:t>
            </w:r>
          </w:p>
        </w:tc>
      </w:tr>
      <w:tr w:rsidR="00357404" w:rsidRPr="0046707E" w14:paraId="338BCA05" w14:textId="77777777" w:rsidTr="006652CD">
        <w:trPr>
          <w:trHeight w:val="854"/>
        </w:trPr>
        <w:tc>
          <w:tcPr>
            <w:tcW w:w="2263" w:type="dxa"/>
            <w:vAlign w:val="center"/>
          </w:tcPr>
          <w:p w14:paraId="7B5FFE1D" w14:textId="7F88F44D" w:rsidR="00357404" w:rsidRPr="0046707E" w:rsidRDefault="00357404" w:rsidP="006652CD">
            <w:pPr>
              <w:rPr>
                <w:rFonts w:ascii="Verdana" w:hAnsi="Verdana" w:cs="Times New Roman"/>
                <w:b/>
                <w:sz w:val="20"/>
                <w:szCs w:val="20"/>
              </w:rPr>
            </w:pPr>
            <w:r w:rsidRPr="0046707E">
              <w:rPr>
                <w:rFonts w:ascii="Verdana" w:hAnsi="Verdana" w:cs="Times New Roman"/>
                <w:b/>
                <w:sz w:val="20"/>
                <w:szCs w:val="20"/>
              </w:rPr>
              <w:t xml:space="preserve">Collaborazioni a titolo </w:t>
            </w:r>
            <w:r w:rsidR="00A55880" w:rsidRPr="0046707E">
              <w:rPr>
                <w:rFonts w:ascii="Verdana" w:hAnsi="Verdana" w:cs="Times New Roman"/>
                <w:b/>
                <w:sz w:val="20"/>
                <w:szCs w:val="20"/>
              </w:rPr>
              <w:t>g</w:t>
            </w:r>
            <w:r w:rsidRPr="0046707E">
              <w:rPr>
                <w:rFonts w:ascii="Verdana" w:hAnsi="Verdana" w:cs="Times New Roman"/>
                <w:b/>
                <w:sz w:val="20"/>
                <w:szCs w:val="20"/>
              </w:rPr>
              <w:t>ratuito</w:t>
            </w:r>
          </w:p>
          <w:p w14:paraId="7C8E564E" w14:textId="2CA4A04E" w:rsidR="00357404" w:rsidRPr="0046707E" w:rsidRDefault="00357404" w:rsidP="006652CD">
            <w:pPr>
              <w:rPr>
                <w:rFonts w:ascii="Verdana" w:hAnsi="Verdana" w:cs="Times New Roman"/>
                <w:b/>
                <w:sz w:val="20"/>
                <w:szCs w:val="20"/>
              </w:rPr>
            </w:pPr>
            <w:r w:rsidRPr="0046707E">
              <w:rPr>
                <w:rFonts w:ascii="Verdana" w:hAnsi="Verdana" w:cs="Times New Roman"/>
                <w:b/>
                <w:sz w:val="20"/>
                <w:szCs w:val="20"/>
              </w:rPr>
              <w:t>(partner di sostegno)</w:t>
            </w:r>
          </w:p>
        </w:tc>
        <w:tc>
          <w:tcPr>
            <w:tcW w:w="3686" w:type="dxa"/>
            <w:vAlign w:val="center"/>
          </w:tcPr>
          <w:p w14:paraId="7B91F62D" w14:textId="583E77DF" w:rsidR="00357404" w:rsidRPr="0046707E" w:rsidRDefault="00357404" w:rsidP="006652CD">
            <w:pPr>
              <w:rPr>
                <w:rFonts w:ascii="Verdana" w:hAnsi="Verdana" w:cs="Times New Roman"/>
                <w:b/>
                <w:sz w:val="20"/>
                <w:szCs w:val="20"/>
              </w:rPr>
            </w:pPr>
            <w:r w:rsidRPr="0046707E">
              <w:rPr>
                <w:rFonts w:ascii="Verdana" w:eastAsia="Times New Roman" w:hAnsi="Verdana" w:cs="Times New Roman"/>
                <w:sz w:val="20"/>
                <w:szCs w:val="20"/>
                <w:lang w:eastAsia="it-IT"/>
              </w:rPr>
              <w:t>Assegnazione di punteggio aggiuntivo in base all</w:t>
            </w:r>
            <w:r w:rsidR="005C5E8B" w:rsidRPr="0046707E">
              <w:rPr>
                <w:rFonts w:ascii="Verdana" w:eastAsia="Times New Roman" w:hAnsi="Verdana" w:cs="Times New Roman"/>
                <w:sz w:val="20"/>
                <w:szCs w:val="20"/>
                <w:lang w:eastAsia="it-IT"/>
              </w:rPr>
              <w:t>’attivazione di collaborazioni gratuite</w:t>
            </w:r>
            <w:r w:rsidRPr="0046707E">
              <w:rPr>
                <w:rFonts w:ascii="Verdana" w:eastAsia="Times New Roman" w:hAnsi="Verdana" w:cs="Times New Roman"/>
                <w:sz w:val="20"/>
                <w:szCs w:val="20"/>
                <w:lang w:eastAsia="it-IT"/>
              </w:rPr>
              <w:t xml:space="preserve"> di enti pubblici/privati (partner di sostegno) per il raggiungimento delle finalità del progetto.</w:t>
            </w:r>
          </w:p>
        </w:tc>
        <w:tc>
          <w:tcPr>
            <w:tcW w:w="3679" w:type="dxa"/>
            <w:vAlign w:val="center"/>
          </w:tcPr>
          <w:p w14:paraId="0A4C4688" w14:textId="77777777"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Assenza di partner di sostengo: 0 punti</w:t>
            </w:r>
          </w:p>
          <w:p w14:paraId="2B3A7399" w14:textId="77777777"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Presenza da 1 a 3 partner: 2 punti</w:t>
            </w:r>
          </w:p>
          <w:p w14:paraId="299E28B1" w14:textId="3221BE60"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Presenza di 4 o più partner: 4 punti</w:t>
            </w:r>
          </w:p>
        </w:tc>
      </w:tr>
      <w:tr w:rsidR="00357404" w:rsidRPr="0046707E" w14:paraId="29298C71" w14:textId="77777777" w:rsidTr="006652CD">
        <w:trPr>
          <w:trHeight w:val="854"/>
        </w:trPr>
        <w:tc>
          <w:tcPr>
            <w:tcW w:w="2263" w:type="dxa"/>
            <w:vAlign w:val="center"/>
          </w:tcPr>
          <w:p w14:paraId="08567C86" w14:textId="0DE27DBC" w:rsidR="00357404" w:rsidRPr="0046707E" w:rsidRDefault="00357404" w:rsidP="006652CD">
            <w:pPr>
              <w:rPr>
                <w:rFonts w:ascii="Verdana" w:hAnsi="Verdana" w:cs="Times New Roman"/>
                <w:b/>
                <w:sz w:val="20"/>
                <w:szCs w:val="20"/>
              </w:rPr>
            </w:pPr>
            <w:r w:rsidRPr="0046707E">
              <w:rPr>
                <w:rFonts w:ascii="Verdana" w:hAnsi="Verdana" w:cs="Times New Roman"/>
                <w:b/>
                <w:sz w:val="20"/>
                <w:szCs w:val="20"/>
              </w:rPr>
              <w:t>Rete territoriale</w:t>
            </w:r>
          </w:p>
        </w:tc>
        <w:tc>
          <w:tcPr>
            <w:tcW w:w="3686" w:type="dxa"/>
            <w:vAlign w:val="center"/>
          </w:tcPr>
          <w:p w14:paraId="5A338F19" w14:textId="06BBCFB4" w:rsidR="00A55880" w:rsidRPr="0046707E" w:rsidRDefault="00357404"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 xml:space="preserve">Descrizione delle reti territoriali locali </w:t>
            </w:r>
            <w:r w:rsidR="00A55880" w:rsidRPr="0046707E">
              <w:rPr>
                <w:rFonts w:ascii="Verdana" w:eastAsia="Times New Roman" w:hAnsi="Verdana" w:cs="Times New Roman"/>
                <w:sz w:val="20"/>
                <w:szCs w:val="20"/>
                <w:lang w:eastAsia="it-IT"/>
              </w:rPr>
              <w:t xml:space="preserve">precedentemente </w:t>
            </w:r>
            <w:r w:rsidRPr="0046707E">
              <w:rPr>
                <w:rFonts w:ascii="Verdana" w:eastAsia="Times New Roman" w:hAnsi="Verdana" w:cs="Times New Roman"/>
                <w:sz w:val="20"/>
                <w:szCs w:val="20"/>
                <w:lang w:eastAsia="it-IT"/>
              </w:rPr>
              <w:t>attivate dagli ETS</w:t>
            </w:r>
            <w:r w:rsidR="00A55880" w:rsidRPr="0046707E">
              <w:rPr>
                <w:rFonts w:ascii="Verdana" w:eastAsia="Times New Roman" w:hAnsi="Verdana" w:cs="Times New Roman"/>
                <w:sz w:val="20"/>
                <w:szCs w:val="20"/>
                <w:lang w:eastAsia="it-IT"/>
              </w:rPr>
              <w:t>;</w:t>
            </w:r>
          </w:p>
          <w:p w14:paraId="78F3E755" w14:textId="56BC46C9" w:rsidR="00357404" w:rsidRPr="0046707E" w:rsidRDefault="00357404" w:rsidP="006652CD">
            <w:pPr>
              <w:rPr>
                <w:rFonts w:ascii="Verdana" w:eastAsia="Times New Roman" w:hAnsi="Verdana" w:cs="Times New Roman"/>
                <w:color w:val="000000"/>
                <w:sz w:val="20"/>
                <w:szCs w:val="20"/>
                <w:lang w:eastAsia="it-IT"/>
              </w:rPr>
            </w:pPr>
            <w:r w:rsidRPr="0046707E">
              <w:rPr>
                <w:rFonts w:ascii="Verdana" w:eastAsia="Times New Roman" w:hAnsi="Verdana" w:cs="Times New Roman"/>
                <w:sz w:val="20"/>
                <w:szCs w:val="20"/>
                <w:lang w:eastAsia="it-IT"/>
              </w:rPr>
              <w:t xml:space="preserve">Valorizzazione e sviluppo delle reti di prossimità e di volontariato, in </w:t>
            </w:r>
            <w:r w:rsidRPr="0046707E">
              <w:rPr>
                <w:rFonts w:ascii="Verdana" w:eastAsia="Times New Roman" w:hAnsi="Verdana" w:cs="Times New Roman"/>
                <w:sz w:val="20"/>
                <w:szCs w:val="20"/>
                <w:lang w:eastAsia="it-IT"/>
              </w:rPr>
              <w:lastRenderedPageBreak/>
              <w:t xml:space="preserve">particolare nell’ambito </w:t>
            </w:r>
            <w:r w:rsidR="005D4F44" w:rsidRPr="0046707E">
              <w:rPr>
                <w:rFonts w:ascii="Verdana" w:eastAsia="Times New Roman" w:hAnsi="Verdana" w:cs="Times New Roman"/>
                <w:color w:val="000000"/>
                <w:sz w:val="20"/>
                <w:szCs w:val="20"/>
                <w:lang w:eastAsia="it-IT"/>
              </w:rPr>
              <w:t xml:space="preserve">di interventi </w:t>
            </w:r>
            <w:r w:rsidR="007C5CD7" w:rsidRPr="0046707E">
              <w:rPr>
                <w:rFonts w:ascii="Verdana" w:eastAsia="Times New Roman" w:hAnsi="Verdana" w:cs="Times New Roman"/>
                <w:color w:val="000000"/>
                <w:sz w:val="20"/>
                <w:szCs w:val="20"/>
                <w:lang w:eastAsia="it-IT"/>
              </w:rPr>
              <w:t>di inclusione</w:t>
            </w:r>
            <w:r w:rsidR="005805E9" w:rsidRPr="0046707E">
              <w:rPr>
                <w:rFonts w:ascii="Verdana" w:eastAsia="Times New Roman" w:hAnsi="Verdana" w:cs="Times New Roman"/>
                <w:color w:val="000000"/>
                <w:sz w:val="20"/>
                <w:szCs w:val="20"/>
                <w:lang w:eastAsia="it-IT"/>
              </w:rPr>
              <w:t xml:space="preserve"> </w:t>
            </w:r>
          </w:p>
        </w:tc>
        <w:tc>
          <w:tcPr>
            <w:tcW w:w="3679" w:type="dxa"/>
            <w:vAlign w:val="center"/>
          </w:tcPr>
          <w:p w14:paraId="6B659826" w14:textId="77777777"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lastRenderedPageBreak/>
              <w:t>Assenza di collaborazioni: 0 punti</w:t>
            </w:r>
          </w:p>
          <w:p w14:paraId="338AE2F7" w14:textId="23F0145F"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Presenza da 1 a 3 collaborazioni: 2 punti</w:t>
            </w:r>
          </w:p>
          <w:p w14:paraId="3FFEB319" w14:textId="50C59C1C"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lastRenderedPageBreak/>
              <w:t xml:space="preserve">Presenza di 4 o più collaborazioni: </w:t>
            </w:r>
            <w:r w:rsidR="002B1B58" w:rsidRPr="0046707E">
              <w:rPr>
                <w:rFonts w:ascii="Verdana" w:eastAsia="Times New Roman" w:hAnsi="Verdana" w:cs="Times New Roman"/>
                <w:color w:val="000000"/>
                <w:sz w:val="20"/>
                <w:szCs w:val="20"/>
                <w:lang w:eastAsia="it-IT"/>
              </w:rPr>
              <w:t>4</w:t>
            </w:r>
            <w:r w:rsidRPr="0046707E">
              <w:rPr>
                <w:rFonts w:ascii="Verdana" w:eastAsia="Times New Roman" w:hAnsi="Verdana" w:cs="Times New Roman"/>
                <w:color w:val="000000"/>
                <w:sz w:val="20"/>
                <w:szCs w:val="20"/>
                <w:lang w:eastAsia="it-IT"/>
              </w:rPr>
              <w:t xml:space="preserve"> punti</w:t>
            </w:r>
          </w:p>
        </w:tc>
      </w:tr>
      <w:tr w:rsidR="00357404" w:rsidRPr="0046707E" w14:paraId="5C865E30" w14:textId="77777777" w:rsidTr="006652CD">
        <w:trPr>
          <w:trHeight w:val="611"/>
        </w:trPr>
        <w:tc>
          <w:tcPr>
            <w:tcW w:w="2263" w:type="dxa"/>
            <w:vAlign w:val="center"/>
          </w:tcPr>
          <w:p w14:paraId="2F827FA6" w14:textId="6B9E5583" w:rsidR="00357404" w:rsidRPr="0046707E" w:rsidRDefault="00357404" w:rsidP="006652CD">
            <w:pPr>
              <w:rPr>
                <w:rFonts w:ascii="Verdana" w:eastAsia="Times New Roman" w:hAnsi="Verdana" w:cs="Times New Roman"/>
                <w:b/>
                <w:color w:val="000000"/>
                <w:sz w:val="20"/>
                <w:szCs w:val="20"/>
                <w:lang w:eastAsia="it-IT"/>
              </w:rPr>
            </w:pPr>
            <w:r w:rsidRPr="0046707E">
              <w:rPr>
                <w:rFonts w:ascii="Verdana" w:eastAsia="Times New Roman" w:hAnsi="Verdana" w:cs="Times New Roman"/>
                <w:b/>
                <w:sz w:val="20"/>
                <w:szCs w:val="20"/>
                <w:lang w:eastAsia="it-IT"/>
              </w:rPr>
              <w:lastRenderedPageBreak/>
              <w:t>Volontari</w:t>
            </w:r>
          </w:p>
        </w:tc>
        <w:tc>
          <w:tcPr>
            <w:tcW w:w="3686" w:type="dxa"/>
            <w:vAlign w:val="center"/>
          </w:tcPr>
          <w:p w14:paraId="3C67DA39" w14:textId="7127A1A8" w:rsidR="00357404" w:rsidRPr="0046707E" w:rsidRDefault="00357404"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Assegnazione di punteggio in base alla presenza/valorizzazione di volontari nelle attività di progetto</w:t>
            </w:r>
          </w:p>
        </w:tc>
        <w:tc>
          <w:tcPr>
            <w:tcW w:w="3679" w:type="dxa"/>
            <w:vAlign w:val="center"/>
          </w:tcPr>
          <w:p w14:paraId="1871A85D" w14:textId="77777777"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da 1 a 5: 1 punto</w:t>
            </w:r>
          </w:p>
          <w:p w14:paraId="5B54B4DA" w14:textId="77777777"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da 6 a 10: 2 punti</w:t>
            </w:r>
          </w:p>
          <w:p w14:paraId="5BAAEA75" w14:textId="77777777"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da 11 a 15: 3 punti</w:t>
            </w:r>
          </w:p>
          <w:p w14:paraId="772B8B27" w14:textId="7D671A6A"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&gt; di 15: 4 punti</w:t>
            </w:r>
          </w:p>
        </w:tc>
      </w:tr>
      <w:tr w:rsidR="00357404" w:rsidRPr="0046707E" w14:paraId="6C7733A9" w14:textId="77777777" w:rsidTr="006652CD">
        <w:trPr>
          <w:trHeight w:val="611"/>
        </w:trPr>
        <w:tc>
          <w:tcPr>
            <w:tcW w:w="2263" w:type="dxa"/>
            <w:vAlign w:val="center"/>
          </w:tcPr>
          <w:p w14:paraId="63A7C4A0" w14:textId="190C84D0" w:rsidR="00357404" w:rsidRPr="0046707E" w:rsidRDefault="00357404" w:rsidP="006652CD">
            <w:pPr>
              <w:rPr>
                <w:rFonts w:ascii="Verdana" w:eastAsia="Times New Roman" w:hAnsi="Verdana" w:cs="Times New Roman"/>
                <w:b/>
                <w:sz w:val="20"/>
                <w:szCs w:val="20"/>
                <w:lang w:eastAsia="it-IT"/>
              </w:rPr>
            </w:pPr>
            <w:r w:rsidRPr="0046707E">
              <w:rPr>
                <w:rFonts w:ascii="Verdana" w:eastAsia="Times New Roman" w:hAnsi="Verdana" w:cs="Times New Roman"/>
                <w:b/>
                <w:sz w:val="20"/>
                <w:szCs w:val="20"/>
                <w:lang w:eastAsia="it-IT"/>
              </w:rPr>
              <w:t xml:space="preserve">Apporto di </w:t>
            </w:r>
          </w:p>
          <w:p w14:paraId="30AE3E4C" w14:textId="655C6A64" w:rsidR="00357404" w:rsidRPr="0046707E" w:rsidRDefault="00357404" w:rsidP="006652CD">
            <w:pPr>
              <w:rPr>
                <w:rFonts w:ascii="Verdana" w:eastAsia="Times New Roman" w:hAnsi="Verdana" w:cs="Times New Roman"/>
                <w:b/>
                <w:color w:val="000000"/>
                <w:sz w:val="20"/>
                <w:szCs w:val="20"/>
                <w:lang w:eastAsia="it-IT"/>
              </w:rPr>
            </w:pPr>
            <w:r w:rsidRPr="0046707E">
              <w:rPr>
                <w:rFonts w:ascii="Verdana" w:eastAsia="Times New Roman" w:hAnsi="Verdana" w:cs="Times New Roman"/>
                <w:b/>
                <w:sz w:val="20"/>
                <w:szCs w:val="20"/>
                <w:lang w:eastAsia="it-IT"/>
              </w:rPr>
              <w:t xml:space="preserve">Risorse </w:t>
            </w:r>
          </w:p>
        </w:tc>
        <w:tc>
          <w:tcPr>
            <w:tcW w:w="3686" w:type="dxa"/>
            <w:vAlign w:val="center"/>
          </w:tcPr>
          <w:p w14:paraId="4A6D458F" w14:textId="1C7BDDB9" w:rsidR="00357404" w:rsidRPr="0046707E" w:rsidRDefault="00357404"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 xml:space="preserve">COMPARTECIPAZIONE: messa a </w:t>
            </w:r>
          </w:p>
          <w:p w14:paraId="5D125D0F" w14:textId="77777777" w:rsidR="00357404" w:rsidRPr="0046707E" w:rsidRDefault="00357404"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 xml:space="preserve">disposizione di sedi/spazi aggiuntivi, </w:t>
            </w:r>
          </w:p>
          <w:p w14:paraId="332CF93F" w14:textId="559A1908" w:rsidR="00357404" w:rsidRPr="0046707E" w:rsidRDefault="00357404"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 xml:space="preserve">strumenti, apporto </w:t>
            </w:r>
            <w:r w:rsidR="0087442A" w:rsidRPr="0046707E">
              <w:rPr>
                <w:rFonts w:ascii="Verdana" w:eastAsia="Times New Roman" w:hAnsi="Verdana" w:cs="Times New Roman"/>
                <w:sz w:val="20"/>
                <w:szCs w:val="20"/>
                <w:lang w:eastAsia="it-IT"/>
              </w:rPr>
              <w:t xml:space="preserve">di </w:t>
            </w:r>
            <w:r w:rsidRPr="0046707E">
              <w:rPr>
                <w:rFonts w:ascii="Verdana" w:eastAsia="Times New Roman" w:hAnsi="Verdana" w:cs="Times New Roman"/>
                <w:sz w:val="20"/>
                <w:szCs w:val="20"/>
                <w:lang w:eastAsia="it-IT"/>
              </w:rPr>
              <w:t>volontariato o risorse di cui al progetto di massima.</w:t>
            </w:r>
          </w:p>
          <w:p w14:paraId="661805A5" w14:textId="13BF245F" w:rsidR="00357404" w:rsidRPr="0046707E" w:rsidRDefault="0087442A"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w:t>
            </w:r>
            <w:r w:rsidR="00357404" w:rsidRPr="0046707E">
              <w:rPr>
                <w:rFonts w:ascii="Verdana" w:eastAsia="Times New Roman" w:hAnsi="Verdana" w:cs="Times New Roman"/>
                <w:sz w:val="20"/>
                <w:szCs w:val="20"/>
                <w:lang w:eastAsia="it-IT"/>
              </w:rPr>
              <w:t xml:space="preserve">Descrizione dettagliata delle risorse messe a disposizione e della loro funzionalità </w:t>
            </w:r>
          </w:p>
          <w:p w14:paraId="2798BC42" w14:textId="7DC2DF20" w:rsidR="00357404" w:rsidRPr="0046707E" w:rsidRDefault="00357404"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rispetto alla realizzazione del progetto</w:t>
            </w:r>
            <w:r w:rsidR="0087442A" w:rsidRPr="0046707E">
              <w:rPr>
                <w:rFonts w:ascii="Verdana" w:eastAsia="Times New Roman" w:hAnsi="Verdana" w:cs="Times New Roman"/>
                <w:sz w:val="20"/>
                <w:szCs w:val="20"/>
                <w:lang w:eastAsia="it-IT"/>
              </w:rPr>
              <w:t>)</w:t>
            </w:r>
          </w:p>
        </w:tc>
        <w:tc>
          <w:tcPr>
            <w:tcW w:w="3679" w:type="dxa"/>
            <w:vAlign w:val="center"/>
          </w:tcPr>
          <w:p w14:paraId="1304DA8F" w14:textId="74F0AD00" w:rsidR="00357404" w:rsidRPr="0046707E" w:rsidRDefault="00357404"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Valorizzazione della compartecipazione rispetto al finanziamento previsto (co-finanziamento):</w:t>
            </w:r>
          </w:p>
          <w:p w14:paraId="3C416CFA" w14:textId="65D3F2E9"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Fino a 10%: 1 </w:t>
            </w:r>
            <w:r w:rsidR="004301DE" w:rsidRPr="0046707E">
              <w:rPr>
                <w:rFonts w:ascii="Verdana" w:eastAsia="Times New Roman" w:hAnsi="Verdana" w:cs="Times New Roman"/>
                <w:color w:val="000000"/>
                <w:sz w:val="20"/>
                <w:szCs w:val="20"/>
                <w:lang w:eastAsia="it-IT"/>
              </w:rPr>
              <w:t>punto</w:t>
            </w:r>
          </w:p>
          <w:p w14:paraId="34FE822C" w14:textId="4B3A8578"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Fino a 15%: 2 punti</w:t>
            </w:r>
          </w:p>
          <w:p w14:paraId="297AF0DE" w14:textId="724180E3" w:rsidR="00357404" w:rsidRPr="0046707E" w:rsidRDefault="00357404" w:rsidP="006652CD">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Oltre 15%: </w:t>
            </w:r>
            <w:r w:rsidR="002B1B58" w:rsidRPr="0046707E">
              <w:rPr>
                <w:rFonts w:ascii="Verdana" w:eastAsia="Times New Roman" w:hAnsi="Verdana" w:cs="Times New Roman"/>
                <w:color w:val="000000"/>
                <w:sz w:val="20"/>
                <w:szCs w:val="20"/>
                <w:lang w:eastAsia="it-IT"/>
              </w:rPr>
              <w:t>4</w:t>
            </w:r>
            <w:r w:rsidRPr="0046707E">
              <w:rPr>
                <w:rFonts w:ascii="Verdana" w:eastAsia="Times New Roman" w:hAnsi="Verdana" w:cs="Times New Roman"/>
                <w:color w:val="000000"/>
                <w:sz w:val="20"/>
                <w:szCs w:val="20"/>
                <w:lang w:eastAsia="it-IT"/>
              </w:rPr>
              <w:t xml:space="preserve"> punti</w:t>
            </w:r>
          </w:p>
        </w:tc>
      </w:tr>
      <w:tr w:rsidR="002D226C" w:rsidRPr="0046707E" w14:paraId="55D81ED5" w14:textId="77777777" w:rsidTr="006652CD">
        <w:trPr>
          <w:trHeight w:val="611"/>
        </w:trPr>
        <w:tc>
          <w:tcPr>
            <w:tcW w:w="2263" w:type="dxa"/>
            <w:vAlign w:val="center"/>
          </w:tcPr>
          <w:p w14:paraId="0662E42A" w14:textId="074559AE" w:rsidR="002D226C" w:rsidRPr="0046707E" w:rsidRDefault="002D226C" w:rsidP="006652CD">
            <w:pPr>
              <w:rPr>
                <w:rFonts w:ascii="Verdana" w:eastAsia="Times New Roman" w:hAnsi="Verdana" w:cs="Times New Roman"/>
                <w:b/>
                <w:sz w:val="20"/>
                <w:szCs w:val="20"/>
                <w:lang w:eastAsia="it-IT"/>
              </w:rPr>
            </w:pPr>
            <w:r w:rsidRPr="0046707E">
              <w:rPr>
                <w:rFonts w:ascii="Verdana" w:eastAsia="Times New Roman" w:hAnsi="Verdana" w:cs="Times New Roman"/>
                <w:b/>
                <w:sz w:val="20"/>
                <w:szCs w:val="20"/>
                <w:lang w:eastAsia="it-IT"/>
              </w:rPr>
              <w:t>Servizi aggiuntivi</w:t>
            </w:r>
          </w:p>
        </w:tc>
        <w:tc>
          <w:tcPr>
            <w:tcW w:w="3686" w:type="dxa"/>
            <w:vAlign w:val="center"/>
          </w:tcPr>
          <w:p w14:paraId="1AD7C0AE" w14:textId="3BEF3F3C" w:rsidR="002D226C" w:rsidRPr="0046707E" w:rsidRDefault="00A3583D"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Previsione di servizi aggiuntivi</w:t>
            </w:r>
            <w:r w:rsidR="00EB21C7" w:rsidRPr="0046707E">
              <w:rPr>
                <w:rFonts w:ascii="Verdana" w:eastAsia="Times New Roman" w:hAnsi="Verdana" w:cs="Times New Roman"/>
                <w:sz w:val="20"/>
                <w:szCs w:val="20"/>
                <w:lang w:eastAsia="it-IT"/>
              </w:rPr>
              <w:t xml:space="preserve"> e coerenti con gli obiettivi </w:t>
            </w:r>
            <w:r w:rsidR="00352C82" w:rsidRPr="0046707E">
              <w:rPr>
                <w:rFonts w:ascii="Verdana" w:eastAsia="Times New Roman" w:hAnsi="Verdana" w:cs="Times New Roman"/>
                <w:sz w:val="20"/>
                <w:szCs w:val="20"/>
                <w:lang w:eastAsia="it-IT"/>
              </w:rPr>
              <w:t>rispe</w:t>
            </w:r>
            <w:r w:rsidRPr="0046707E">
              <w:rPr>
                <w:rFonts w:ascii="Verdana" w:eastAsia="Times New Roman" w:hAnsi="Verdana" w:cs="Times New Roman"/>
                <w:sz w:val="20"/>
                <w:szCs w:val="20"/>
                <w:lang w:eastAsia="it-IT"/>
              </w:rPr>
              <w:t>tto a quanto previst</w:t>
            </w:r>
            <w:r w:rsidR="001A1E98" w:rsidRPr="0046707E">
              <w:rPr>
                <w:rFonts w:ascii="Verdana" w:eastAsia="Times New Roman" w:hAnsi="Verdana" w:cs="Times New Roman"/>
                <w:sz w:val="20"/>
                <w:szCs w:val="20"/>
                <w:lang w:eastAsia="it-IT"/>
              </w:rPr>
              <w:t>o dall’Avviso</w:t>
            </w:r>
          </w:p>
        </w:tc>
        <w:tc>
          <w:tcPr>
            <w:tcW w:w="3679" w:type="dxa"/>
            <w:vAlign w:val="center"/>
          </w:tcPr>
          <w:p w14:paraId="62078722" w14:textId="6C1C4C21" w:rsidR="002D226C" w:rsidRPr="0046707E" w:rsidRDefault="000F36C7" w:rsidP="006652CD">
            <w:pPr>
              <w:rPr>
                <w:rFonts w:ascii="Verdana" w:eastAsia="Times New Roman" w:hAnsi="Verdana" w:cs="Times New Roman"/>
                <w:sz w:val="20"/>
                <w:szCs w:val="20"/>
                <w:lang w:eastAsia="it-IT"/>
              </w:rPr>
            </w:pPr>
            <w:r w:rsidRPr="0046707E">
              <w:rPr>
                <w:rFonts w:ascii="Verdana" w:eastAsia="Times New Roman" w:hAnsi="Verdana" w:cs="Times New Roman"/>
                <w:sz w:val="20"/>
                <w:szCs w:val="20"/>
                <w:lang w:eastAsia="it-IT"/>
              </w:rPr>
              <w:t xml:space="preserve">fino a </w:t>
            </w:r>
            <w:proofErr w:type="gramStart"/>
            <w:r w:rsidR="00542E63" w:rsidRPr="0046707E">
              <w:rPr>
                <w:rFonts w:ascii="Verdana" w:eastAsia="Times New Roman" w:hAnsi="Verdana" w:cs="Times New Roman"/>
                <w:sz w:val="20"/>
                <w:szCs w:val="20"/>
                <w:lang w:eastAsia="it-IT"/>
              </w:rPr>
              <w:t>6</w:t>
            </w:r>
            <w:proofErr w:type="gramEnd"/>
            <w:r w:rsidR="004301DE" w:rsidRPr="0046707E">
              <w:rPr>
                <w:rFonts w:ascii="Verdana" w:eastAsia="Times New Roman" w:hAnsi="Verdana" w:cs="Times New Roman"/>
                <w:sz w:val="20"/>
                <w:szCs w:val="20"/>
                <w:lang w:eastAsia="it-IT"/>
              </w:rPr>
              <w:t xml:space="preserve"> punti</w:t>
            </w:r>
          </w:p>
        </w:tc>
      </w:tr>
      <w:tr w:rsidR="00357404" w:rsidRPr="0046707E" w14:paraId="360339A8" w14:textId="77777777" w:rsidTr="007C4376">
        <w:trPr>
          <w:trHeight w:val="333"/>
        </w:trPr>
        <w:tc>
          <w:tcPr>
            <w:tcW w:w="9628" w:type="dxa"/>
            <w:gridSpan w:val="3"/>
            <w:vAlign w:val="center"/>
          </w:tcPr>
          <w:p w14:paraId="6E57B68D" w14:textId="2F0F0569" w:rsidR="00357404" w:rsidRPr="0046707E" w:rsidRDefault="00357404">
            <w:pPr>
              <w:pStyle w:val="Paragrafoelenco"/>
              <w:numPr>
                <w:ilvl w:val="0"/>
                <w:numId w:val="7"/>
              </w:numPr>
              <w:rPr>
                <w:rFonts w:ascii="Verdana" w:hAnsi="Verdana" w:cs="Times New Roman"/>
                <w:b/>
                <w:sz w:val="20"/>
                <w:szCs w:val="20"/>
              </w:rPr>
            </w:pPr>
            <w:r w:rsidRPr="0046707E">
              <w:rPr>
                <w:rFonts w:ascii="Verdana" w:hAnsi="Verdana" w:cs="Times New Roman"/>
                <w:b/>
                <w:sz w:val="20"/>
                <w:szCs w:val="20"/>
              </w:rPr>
              <w:t>QUALITA’ DELLA PROPOSTA PROGETTUALE</w:t>
            </w:r>
          </w:p>
        </w:tc>
      </w:tr>
      <w:tr w:rsidR="00357404" w:rsidRPr="0046707E" w14:paraId="60501D98" w14:textId="77777777" w:rsidTr="00BA34B9">
        <w:trPr>
          <w:trHeight w:val="1271"/>
        </w:trPr>
        <w:tc>
          <w:tcPr>
            <w:tcW w:w="2263" w:type="dxa"/>
            <w:vAlign w:val="center"/>
          </w:tcPr>
          <w:p w14:paraId="319DA7C1" w14:textId="7F4E4E19" w:rsidR="00357404" w:rsidRPr="0046707E" w:rsidRDefault="00357404" w:rsidP="00357404">
            <w:pPr>
              <w:rPr>
                <w:rFonts w:ascii="Verdana" w:hAnsi="Verdana" w:cs="Times New Roman"/>
                <w:b/>
                <w:sz w:val="20"/>
                <w:szCs w:val="20"/>
              </w:rPr>
            </w:pPr>
            <w:r w:rsidRPr="0046707E">
              <w:rPr>
                <w:rFonts w:ascii="Verdana" w:eastAsia="Times New Roman" w:hAnsi="Verdana" w:cs="Times New Roman"/>
                <w:b/>
                <w:sz w:val="20"/>
                <w:szCs w:val="20"/>
                <w:lang w:eastAsia="it-IT"/>
              </w:rPr>
              <w:t>Qualità generale della proposta</w:t>
            </w:r>
          </w:p>
        </w:tc>
        <w:tc>
          <w:tcPr>
            <w:tcW w:w="3686" w:type="dxa"/>
            <w:vAlign w:val="center"/>
          </w:tcPr>
          <w:p w14:paraId="08396019" w14:textId="29261910" w:rsidR="00357404" w:rsidRPr="0046707E" w:rsidRDefault="00357404" w:rsidP="00357404">
            <w:pPr>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Livello di coerenza con gli obiettivi delle linee di attività, chiarezza e dettaglio nella descrizione</w:t>
            </w:r>
          </w:p>
        </w:tc>
        <w:tc>
          <w:tcPr>
            <w:tcW w:w="3679" w:type="dxa"/>
            <w:vAlign w:val="center"/>
          </w:tcPr>
          <w:p w14:paraId="30589F9F" w14:textId="77777777" w:rsidR="00357404" w:rsidRPr="0046707E" w:rsidRDefault="00FF4188" w:rsidP="00BA34B9">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Nessuna rispondenza: 0</w:t>
            </w:r>
          </w:p>
          <w:p w14:paraId="381B3DDB" w14:textId="77777777" w:rsidR="00FF4188" w:rsidRPr="0046707E" w:rsidRDefault="00FF4188" w:rsidP="00BA34B9">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Scarsa rispondenza: 1-3</w:t>
            </w:r>
          </w:p>
          <w:p w14:paraId="6BBC7682" w14:textId="138E6C94" w:rsidR="00FF4188" w:rsidRPr="0046707E" w:rsidRDefault="00FF4188" w:rsidP="00BA34B9">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Media rispondenza: 4-6 </w:t>
            </w:r>
          </w:p>
          <w:p w14:paraId="166CA058" w14:textId="111B5E43" w:rsidR="00FF4188" w:rsidRPr="0046707E" w:rsidRDefault="00FF4188" w:rsidP="00BA34B9">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Piena rispondenza: 7-10</w:t>
            </w:r>
          </w:p>
        </w:tc>
      </w:tr>
      <w:tr w:rsidR="00357404" w:rsidRPr="0046707E" w14:paraId="4798BCE7" w14:textId="77777777" w:rsidTr="007C4376">
        <w:trPr>
          <w:trHeight w:val="1271"/>
        </w:trPr>
        <w:tc>
          <w:tcPr>
            <w:tcW w:w="2263" w:type="dxa"/>
            <w:vAlign w:val="center"/>
          </w:tcPr>
          <w:p w14:paraId="65BEFB8E" w14:textId="25DBBBFB" w:rsidR="00357404" w:rsidRPr="0046707E" w:rsidRDefault="00357404" w:rsidP="00357404">
            <w:pPr>
              <w:rPr>
                <w:rFonts w:ascii="Verdana" w:eastAsia="Times New Roman" w:hAnsi="Verdana" w:cs="Times New Roman"/>
                <w:b/>
                <w:sz w:val="20"/>
                <w:szCs w:val="20"/>
                <w:highlight w:val="magenta"/>
                <w:lang w:eastAsia="it-IT"/>
              </w:rPr>
            </w:pPr>
            <w:r w:rsidRPr="0046707E">
              <w:rPr>
                <w:rFonts w:ascii="Verdana" w:hAnsi="Verdana" w:cs="Times New Roman"/>
                <w:b/>
                <w:sz w:val="20"/>
                <w:szCs w:val="20"/>
              </w:rPr>
              <w:t>Coerenza della tempistica progettuale e durata</w:t>
            </w:r>
          </w:p>
        </w:tc>
        <w:tc>
          <w:tcPr>
            <w:tcW w:w="3686" w:type="dxa"/>
            <w:vAlign w:val="center"/>
          </w:tcPr>
          <w:p w14:paraId="6AC56986" w14:textId="79C75FE0" w:rsidR="00357404" w:rsidRPr="0046707E" w:rsidRDefault="00357404" w:rsidP="00357404">
            <w:pPr>
              <w:rPr>
                <w:rFonts w:ascii="Verdana" w:eastAsia="Times New Roman" w:hAnsi="Verdana" w:cs="Times New Roman"/>
                <w:color w:val="000000"/>
                <w:sz w:val="20"/>
                <w:szCs w:val="20"/>
                <w:lang w:eastAsia="it-IT"/>
              </w:rPr>
            </w:pPr>
            <w:r w:rsidRPr="0046707E">
              <w:rPr>
                <w:rFonts w:ascii="Verdana" w:hAnsi="Verdana" w:cs="Times New Roman"/>
                <w:sz w:val="20"/>
                <w:szCs w:val="20"/>
              </w:rPr>
              <w:t>Coerenza del Cronoprogramma previsto dall’ente con le attività progettuali in relazione alle tempistiche previste dall’Avviso</w:t>
            </w:r>
          </w:p>
        </w:tc>
        <w:tc>
          <w:tcPr>
            <w:tcW w:w="3679" w:type="dxa"/>
            <w:vAlign w:val="center"/>
          </w:tcPr>
          <w:p w14:paraId="5B1621B0" w14:textId="7B1733B4" w:rsidR="00FF4188" w:rsidRPr="0046707E" w:rsidRDefault="00FF4188">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Non valutabile: 0</w:t>
            </w:r>
          </w:p>
          <w:p w14:paraId="4D9B3E0A"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Scarso: 2</w:t>
            </w:r>
          </w:p>
          <w:p w14:paraId="000C0D96"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Medio: 3-6 </w:t>
            </w:r>
          </w:p>
          <w:p w14:paraId="326E2BF2" w14:textId="44B12625" w:rsidR="00357404"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Buono-Ottimo: 7-10</w:t>
            </w:r>
          </w:p>
        </w:tc>
      </w:tr>
      <w:tr w:rsidR="00357404" w:rsidRPr="0046707E" w14:paraId="50B4BF60" w14:textId="77777777" w:rsidTr="007C4376">
        <w:trPr>
          <w:trHeight w:val="1271"/>
        </w:trPr>
        <w:tc>
          <w:tcPr>
            <w:tcW w:w="2263" w:type="dxa"/>
            <w:vAlign w:val="center"/>
          </w:tcPr>
          <w:p w14:paraId="2DCC9E19" w14:textId="4F47392A" w:rsidR="00357404" w:rsidRPr="0046707E" w:rsidRDefault="00357404" w:rsidP="00357404">
            <w:pPr>
              <w:rPr>
                <w:rFonts w:ascii="Verdana" w:eastAsia="Times New Roman" w:hAnsi="Verdana" w:cs="Times New Roman"/>
                <w:b/>
                <w:sz w:val="20"/>
                <w:szCs w:val="20"/>
                <w:lang w:eastAsia="it-IT"/>
              </w:rPr>
            </w:pPr>
            <w:r w:rsidRPr="0046707E">
              <w:rPr>
                <w:rFonts w:ascii="Verdana" w:eastAsia="Times New Roman" w:hAnsi="Verdana" w:cs="Times New Roman"/>
                <w:b/>
                <w:sz w:val="20"/>
                <w:szCs w:val="20"/>
                <w:lang w:eastAsia="it-IT"/>
              </w:rPr>
              <w:t xml:space="preserve">Monitoraggio e Valutazione </w:t>
            </w:r>
          </w:p>
        </w:tc>
        <w:tc>
          <w:tcPr>
            <w:tcW w:w="3686" w:type="dxa"/>
            <w:vAlign w:val="center"/>
          </w:tcPr>
          <w:p w14:paraId="1DD9E6CC" w14:textId="4907A736" w:rsidR="00357404" w:rsidRPr="0046707E" w:rsidRDefault="00357404" w:rsidP="00357404">
            <w:pPr>
              <w:rPr>
                <w:rFonts w:ascii="Verdana" w:eastAsia="Times New Roman" w:hAnsi="Verdana" w:cs="Times New Roman"/>
                <w:color w:val="000000"/>
                <w:sz w:val="20"/>
                <w:szCs w:val="20"/>
                <w:lang w:eastAsia="it-IT"/>
              </w:rPr>
            </w:pPr>
            <w:r w:rsidRPr="0046707E">
              <w:rPr>
                <w:rFonts w:ascii="Verdana" w:hAnsi="Verdana" w:cs="Times New Roman"/>
                <w:sz w:val="20"/>
                <w:szCs w:val="20"/>
              </w:rPr>
              <w:t xml:space="preserve">Efficacia dei meccanismi di monitoraggio e valutazione dei risultati degli interventi </w:t>
            </w:r>
          </w:p>
        </w:tc>
        <w:tc>
          <w:tcPr>
            <w:tcW w:w="3679" w:type="dxa"/>
            <w:vAlign w:val="center"/>
          </w:tcPr>
          <w:p w14:paraId="0EF747DE"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Non valutabile: 0</w:t>
            </w:r>
          </w:p>
          <w:p w14:paraId="3F8CBC62"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Scarso: 2</w:t>
            </w:r>
          </w:p>
          <w:p w14:paraId="1523BFF0"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Medio: 3-6 </w:t>
            </w:r>
          </w:p>
          <w:p w14:paraId="4B77DF0C" w14:textId="178726D8" w:rsidR="00357404" w:rsidRPr="0046707E" w:rsidRDefault="00FF4188" w:rsidP="00FF4188">
            <w:pPr>
              <w:pStyle w:val="Paragrafoelenco"/>
              <w:numPr>
                <w:ilvl w:val="0"/>
                <w:numId w:val="10"/>
              </w:numPr>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Buono-Ottimo: 7-10</w:t>
            </w:r>
          </w:p>
        </w:tc>
      </w:tr>
      <w:tr w:rsidR="00357404" w:rsidRPr="0046707E" w14:paraId="2A8702FF" w14:textId="77777777" w:rsidTr="007C4376">
        <w:trPr>
          <w:trHeight w:val="1271"/>
        </w:trPr>
        <w:tc>
          <w:tcPr>
            <w:tcW w:w="2263" w:type="dxa"/>
            <w:vAlign w:val="center"/>
          </w:tcPr>
          <w:p w14:paraId="177711D2" w14:textId="4723CF8D" w:rsidR="00357404" w:rsidRPr="0046707E" w:rsidRDefault="00357404" w:rsidP="00357404">
            <w:pPr>
              <w:rPr>
                <w:rFonts w:ascii="Verdana" w:eastAsia="Times New Roman" w:hAnsi="Verdana" w:cs="Times New Roman"/>
                <w:b/>
                <w:sz w:val="20"/>
                <w:szCs w:val="20"/>
                <w:lang w:eastAsia="it-IT"/>
              </w:rPr>
            </w:pPr>
            <w:r w:rsidRPr="0046707E">
              <w:rPr>
                <w:rFonts w:ascii="Verdana" w:eastAsia="Times New Roman" w:hAnsi="Verdana" w:cs="Times New Roman"/>
                <w:b/>
                <w:sz w:val="20"/>
                <w:szCs w:val="20"/>
                <w:lang w:eastAsia="it-IT"/>
              </w:rPr>
              <w:t>Diffusione dell’iniziativa e condivisione dei risultati</w:t>
            </w:r>
          </w:p>
        </w:tc>
        <w:tc>
          <w:tcPr>
            <w:tcW w:w="3686" w:type="dxa"/>
            <w:vAlign w:val="center"/>
          </w:tcPr>
          <w:p w14:paraId="4DF36BCC" w14:textId="0F142437" w:rsidR="00357404" w:rsidRPr="0046707E" w:rsidRDefault="00357404" w:rsidP="00357404">
            <w:pPr>
              <w:rPr>
                <w:rFonts w:ascii="Verdana" w:hAnsi="Verdana" w:cs="Times New Roman"/>
                <w:sz w:val="20"/>
                <w:szCs w:val="20"/>
              </w:rPr>
            </w:pPr>
            <w:r w:rsidRPr="0046707E">
              <w:rPr>
                <w:rFonts w:ascii="Verdana" w:eastAsia="Times New Roman" w:hAnsi="Verdana" w:cs="Times New Roman"/>
                <w:sz w:val="20"/>
                <w:szCs w:val="20"/>
                <w:lang w:eastAsia="it-IT"/>
              </w:rPr>
              <w:t>Efficacia del progetto per diffondere l’iniziativa e condividere i risultati dell’intervento</w:t>
            </w:r>
            <w:r w:rsidR="00F93150" w:rsidRPr="0046707E">
              <w:rPr>
                <w:rFonts w:ascii="Verdana" w:eastAsia="Times New Roman" w:hAnsi="Verdana" w:cs="Times New Roman"/>
                <w:sz w:val="20"/>
                <w:szCs w:val="20"/>
                <w:lang w:eastAsia="it-IT"/>
              </w:rPr>
              <w:t>.</w:t>
            </w:r>
          </w:p>
        </w:tc>
        <w:tc>
          <w:tcPr>
            <w:tcW w:w="3679" w:type="dxa"/>
            <w:vAlign w:val="center"/>
          </w:tcPr>
          <w:p w14:paraId="123ABBB3"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Non valutabile: 0</w:t>
            </w:r>
          </w:p>
          <w:p w14:paraId="723F7B0C"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Scarso: 2</w:t>
            </w:r>
          </w:p>
          <w:p w14:paraId="71085AF3" w14:textId="77777777" w:rsidR="00FF4188"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 xml:space="preserve">Medio: 3-6 </w:t>
            </w:r>
          </w:p>
          <w:p w14:paraId="0E7B4808" w14:textId="69EAD55E" w:rsidR="00357404" w:rsidRPr="0046707E" w:rsidRDefault="00FF4188" w:rsidP="00FF4188">
            <w:pPr>
              <w:pStyle w:val="Paragrafoelenco"/>
              <w:numPr>
                <w:ilvl w:val="0"/>
                <w:numId w:val="10"/>
              </w:numPr>
              <w:spacing w:after="160" w:line="259" w:lineRule="auto"/>
              <w:ind w:left="177" w:hanging="183"/>
              <w:rPr>
                <w:rFonts w:ascii="Verdana" w:eastAsia="Times New Roman" w:hAnsi="Verdana" w:cs="Times New Roman"/>
                <w:color w:val="000000"/>
                <w:sz w:val="20"/>
                <w:szCs w:val="20"/>
                <w:lang w:eastAsia="it-IT"/>
              </w:rPr>
            </w:pPr>
            <w:r w:rsidRPr="0046707E">
              <w:rPr>
                <w:rFonts w:ascii="Verdana" w:eastAsia="Times New Roman" w:hAnsi="Verdana" w:cs="Times New Roman"/>
                <w:color w:val="000000"/>
                <w:sz w:val="20"/>
                <w:szCs w:val="20"/>
                <w:lang w:eastAsia="it-IT"/>
              </w:rPr>
              <w:t>Buono-Ottimo: 7-10</w:t>
            </w:r>
          </w:p>
        </w:tc>
      </w:tr>
    </w:tbl>
    <w:p w14:paraId="03CBE131" w14:textId="7BA3E19C" w:rsidR="00635899" w:rsidRPr="0046707E" w:rsidRDefault="005D6604"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 </w:t>
      </w:r>
    </w:p>
    <w:p w14:paraId="4747D9FD" w14:textId="53A6FD33" w:rsidR="003E6340" w:rsidRPr="0046707E" w:rsidRDefault="00292118" w:rsidP="00E90AA4">
      <w:pPr>
        <w:spacing w:after="0" w:line="276" w:lineRule="auto"/>
        <w:jc w:val="both"/>
        <w:rPr>
          <w:rFonts w:ascii="Verdana" w:hAnsi="Verdana" w:cs="Times New Roman"/>
          <w:sz w:val="24"/>
          <w:szCs w:val="24"/>
        </w:rPr>
      </w:pPr>
      <w:r w:rsidRPr="0046707E">
        <w:rPr>
          <w:rFonts w:ascii="Verdana" w:hAnsi="Verdana" w:cs="Times New Roman"/>
          <w:sz w:val="24"/>
          <w:szCs w:val="24"/>
        </w:rPr>
        <w:t xml:space="preserve">Il punteggio complessivo verrà determinato sommando i punteggi attribuiti ai singoli criteri. </w:t>
      </w:r>
      <w:r w:rsidR="003E6340" w:rsidRPr="0046707E">
        <w:rPr>
          <w:rFonts w:ascii="Verdana" w:hAnsi="Verdana" w:cs="Times New Roman"/>
          <w:sz w:val="24"/>
          <w:szCs w:val="24"/>
        </w:rPr>
        <w:t>Nel caso di candidature collocate in graduatoria nella medesima posizione, verrà data priorità a chi riceverà il punteggio più alto in relazione ai criteri di valutazione nel seguente ordine:</w:t>
      </w:r>
    </w:p>
    <w:p w14:paraId="377ACF73" w14:textId="30052B50" w:rsidR="0087442A" w:rsidRPr="0046707E" w:rsidRDefault="0087442A">
      <w:pPr>
        <w:pStyle w:val="Paragrafoelenco"/>
        <w:numPr>
          <w:ilvl w:val="0"/>
          <w:numId w:val="12"/>
        </w:numPr>
        <w:spacing w:after="0" w:line="276" w:lineRule="auto"/>
        <w:jc w:val="both"/>
        <w:rPr>
          <w:rFonts w:ascii="Verdana" w:hAnsi="Verdana" w:cs="Times New Roman"/>
          <w:sz w:val="24"/>
          <w:szCs w:val="24"/>
        </w:rPr>
      </w:pPr>
      <w:r w:rsidRPr="0046707E">
        <w:rPr>
          <w:rFonts w:ascii="Verdana" w:hAnsi="Verdana" w:cs="Times New Roman"/>
          <w:sz w:val="24"/>
          <w:szCs w:val="24"/>
        </w:rPr>
        <w:t>Esperienze specifiche precedenti</w:t>
      </w:r>
    </w:p>
    <w:p w14:paraId="79D3C0C1" w14:textId="2AADD0E7" w:rsidR="00357404" w:rsidRPr="0046707E" w:rsidRDefault="00D25108">
      <w:pPr>
        <w:pStyle w:val="Paragrafoelenco"/>
        <w:numPr>
          <w:ilvl w:val="0"/>
          <w:numId w:val="12"/>
        </w:numPr>
        <w:spacing w:after="0" w:line="276" w:lineRule="auto"/>
        <w:jc w:val="both"/>
        <w:rPr>
          <w:rFonts w:ascii="Verdana" w:hAnsi="Verdana" w:cs="Times New Roman"/>
          <w:sz w:val="24"/>
          <w:szCs w:val="24"/>
        </w:rPr>
      </w:pPr>
      <w:r w:rsidRPr="0046707E">
        <w:rPr>
          <w:rFonts w:ascii="Verdana" w:hAnsi="Verdana" w:cs="Times New Roman"/>
          <w:sz w:val="24"/>
          <w:szCs w:val="24"/>
        </w:rPr>
        <w:lastRenderedPageBreak/>
        <w:t>Rete territoriale</w:t>
      </w:r>
    </w:p>
    <w:p w14:paraId="34E3F26D" w14:textId="64799AE1" w:rsidR="003E6340" w:rsidRPr="0046707E" w:rsidRDefault="00626432">
      <w:pPr>
        <w:pStyle w:val="Paragrafoelenco"/>
        <w:numPr>
          <w:ilvl w:val="0"/>
          <w:numId w:val="12"/>
        </w:numPr>
        <w:spacing w:after="0" w:line="276" w:lineRule="auto"/>
        <w:jc w:val="both"/>
        <w:rPr>
          <w:rFonts w:ascii="Verdana" w:hAnsi="Verdana" w:cs="Times New Roman"/>
          <w:sz w:val="24"/>
          <w:szCs w:val="24"/>
        </w:rPr>
      </w:pPr>
      <w:r w:rsidRPr="0046707E">
        <w:rPr>
          <w:rFonts w:ascii="Verdana" w:hAnsi="Verdana" w:cs="Times New Roman"/>
          <w:sz w:val="24"/>
          <w:szCs w:val="24"/>
        </w:rPr>
        <w:t>Partenariato</w:t>
      </w:r>
    </w:p>
    <w:p w14:paraId="74E46510" w14:textId="79061C24" w:rsidR="00D25108" w:rsidRPr="0046707E" w:rsidRDefault="00CA720A" w:rsidP="00D25108">
      <w:pPr>
        <w:pStyle w:val="Paragrafoelenco"/>
        <w:numPr>
          <w:ilvl w:val="0"/>
          <w:numId w:val="12"/>
        </w:numPr>
        <w:spacing w:after="0" w:line="276" w:lineRule="auto"/>
        <w:jc w:val="both"/>
        <w:rPr>
          <w:rFonts w:ascii="Verdana" w:hAnsi="Verdana" w:cs="Times New Roman"/>
          <w:sz w:val="24"/>
          <w:szCs w:val="24"/>
        </w:rPr>
      </w:pPr>
      <w:r w:rsidRPr="0046707E">
        <w:rPr>
          <w:rFonts w:ascii="Verdana" w:hAnsi="Verdana" w:cs="Times New Roman"/>
          <w:sz w:val="24"/>
          <w:szCs w:val="24"/>
        </w:rPr>
        <w:t>Apporto di servizi aggiuntivi</w:t>
      </w:r>
    </w:p>
    <w:p w14:paraId="7A727F4B" w14:textId="14A18D12" w:rsidR="00D25108" w:rsidRPr="0046707E" w:rsidRDefault="00D25108" w:rsidP="00D25108">
      <w:pPr>
        <w:pStyle w:val="Paragrafoelenco"/>
        <w:numPr>
          <w:ilvl w:val="0"/>
          <w:numId w:val="12"/>
        </w:numPr>
        <w:spacing w:after="0" w:line="276" w:lineRule="auto"/>
        <w:jc w:val="both"/>
        <w:rPr>
          <w:rFonts w:ascii="Verdana" w:hAnsi="Verdana" w:cs="Times New Roman"/>
          <w:sz w:val="24"/>
          <w:szCs w:val="24"/>
        </w:rPr>
      </w:pPr>
      <w:r w:rsidRPr="0046707E">
        <w:rPr>
          <w:rFonts w:ascii="Verdana" w:hAnsi="Verdana" w:cs="Times New Roman"/>
          <w:sz w:val="24"/>
          <w:szCs w:val="24"/>
        </w:rPr>
        <w:t>Apporto di risorse</w:t>
      </w:r>
    </w:p>
    <w:p w14:paraId="14ADA16A" w14:textId="77777777" w:rsidR="004301DE" w:rsidRPr="0046707E" w:rsidRDefault="004301DE" w:rsidP="004301DE">
      <w:pPr>
        <w:pStyle w:val="Paragrafoelenco"/>
        <w:spacing w:after="0" w:line="276" w:lineRule="auto"/>
        <w:jc w:val="both"/>
        <w:rPr>
          <w:rFonts w:ascii="Verdana" w:hAnsi="Verdana" w:cs="Times New Roman"/>
          <w:sz w:val="24"/>
          <w:szCs w:val="24"/>
        </w:rPr>
      </w:pPr>
    </w:p>
    <w:p w14:paraId="6F68CAEA" w14:textId="5DF9FCB1" w:rsidR="00706AB7" w:rsidRPr="0046707E" w:rsidRDefault="00706AB7" w:rsidP="00171226">
      <w:pPr>
        <w:pStyle w:val="Paragrafoelenco"/>
        <w:numPr>
          <w:ilvl w:val="0"/>
          <w:numId w:val="13"/>
        </w:numPr>
        <w:spacing w:after="0" w:line="276" w:lineRule="auto"/>
        <w:jc w:val="both"/>
        <w:rPr>
          <w:rFonts w:ascii="Verdana" w:hAnsi="Verdana" w:cs="Times New Roman"/>
          <w:sz w:val="24"/>
          <w:szCs w:val="24"/>
        </w:rPr>
      </w:pPr>
      <w:bookmarkStart w:id="13" w:name="_Toc205394397"/>
      <w:r w:rsidRPr="0046707E">
        <w:rPr>
          <w:rFonts w:ascii="Verdana" w:hAnsi="Verdana" w:cs="Times New Roman"/>
          <w:sz w:val="24"/>
          <w:szCs w:val="24"/>
        </w:rPr>
        <w:t>CONCLUSIONE DELLA PROCEDURA</w:t>
      </w:r>
      <w:bookmarkEnd w:id="13"/>
      <w:r w:rsidRPr="0046707E">
        <w:rPr>
          <w:rFonts w:ascii="Verdana" w:hAnsi="Verdana" w:cs="Times New Roman"/>
          <w:sz w:val="24"/>
          <w:szCs w:val="24"/>
        </w:rPr>
        <w:t xml:space="preserve"> </w:t>
      </w:r>
    </w:p>
    <w:p w14:paraId="285E1918" w14:textId="02815A66" w:rsidR="00706AB7" w:rsidRPr="0046707E" w:rsidRDefault="00706AB7" w:rsidP="004B0A70">
      <w:pPr>
        <w:spacing w:line="276" w:lineRule="auto"/>
        <w:jc w:val="both"/>
        <w:rPr>
          <w:rFonts w:ascii="Verdana" w:hAnsi="Verdana" w:cs="Times New Roman"/>
          <w:sz w:val="24"/>
          <w:szCs w:val="24"/>
        </w:rPr>
      </w:pPr>
      <w:r w:rsidRPr="0046707E">
        <w:rPr>
          <w:rFonts w:ascii="Verdana" w:hAnsi="Verdana" w:cs="Times New Roman"/>
          <w:sz w:val="24"/>
          <w:szCs w:val="24"/>
        </w:rPr>
        <w:t>La procedura indetta con il presente Avviso si concluderà con l’individuazione dell</w:t>
      </w:r>
      <w:r w:rsidR="00626432" w:rsidRPr="0046707E">
        <w:rPr>
          <w:rFonts w:ascii="Verdana" w:hAnsi="Verdana" w:cs="Times New Roman"/>
          <w:sz w:val="24"/>
          <w:szCs w:val="24"/>
        </w:rPr>
        <w:t>a</w:t>
      </w:r>
      <w:r w:rsidRPr="0046707E">
        <w:rPr>
          <w:rFonts w:ascii="Verdana" w:hAnsi="Verdana" w:cs="Times New Roman"/>
          <w:sz w:val="24"/>
          <w:szCs w:val="24"/>
        </w:rPr>
        <w:t xml:space="preserve"> propost</w:t>
      </w:r>
      <w:r w:rsidR="00626432" w:rsidRPr="0046707E">
        <w:rPr>
          <w:rFonts w:ascii="Verdana" w:hAnsi="Verdana" w:cs="Times New Roman"/>
          <w:sz w:val="24"/>
          <w:szCs w:val="24"/>
        </w:rPr>
        <w:t>a</w:t>
      </w:r>
      <w:r w:rsidRPr="0046707E">
        <w:rPr>
          <w:rFonts w:ascii="Verdana" w:hAnsi="Verdana" w:cs="Times New Roman"/>
          <w:sz w:val="24"/>
          <w:szCs w:val="24"/>
        </w:rPr>
        <w:t xml:space="preserve"> progettual</w:t>
      </w:r>
      <w:r w:rsidR="00626432" w:rsidRPr="0046707E">
        <w:rPr>
          <w:rFonts w:ascii="Verdana" w:hAnsi="Verdana" w:cs="Times New Roman"/>
          <w:sz w:val="24"/>
          <w:szCs w:val="24"/>
        </w:rPr>
        <w:t>e</w:t>
      </w:r>
      <w:r w:rsidRPr="0046707E">
        <w:rPr>
          <w:rFonts w:ascii="Verdana" w:hAnsi="Verdana" w:cs="Times New Roman"/>
          <w:sz w:val="24"/>
          <w:szCs w:val="24"/>
        </w:rPr>
        <w:t xml:space="preserve"> (PP) valutat</w:t>
      </w:r>
      <w:r w:rsidR="00626432" w:rsidRPr="0046707E">
        <w:rPr>
          <w:rFonts w:ascii="Verdana" w:hAnsi="Verdana" w:cs="Times New Roman"/>
          <w:sz w:val="24"/>
          <w:szCs w:val="24"/>
        </w:rPr>
        <w:t>a</w:t>
      </w:r>
      <w:r w:rsidRPr="0046707E">
        <w:rPr>
          <w:rFonts w:ascii="Verdana" w:hAnsi="Verdana" w:cs="Times New Roman"/>
          <w:sz w:val="24"/>
          <w:szCs w:val="24"/>
        </w:rPr>
        <w:t xml:space="preserve"> come la più rispondente alle finalità del</w:t>
      </w:r>
      <w:r w:rsidR="0086542C" w:rsidRPr="0046707E">
        <w:rPr>
          <w:rFonts w:ascii="Verdana" w:hAnsi="Verdana" w:cs="Times New Roman"/>
          <w:sz w:val="24"/>
          <w:szCs w:val="24"/>
        </w:rPr>
        <w:t xml:space="preserve"> </w:t>
      </w:r>
      <w:r w:rsidRPr="0046707E">
        <w:rPr>
          <w:rFonts w:ascii="Verdana" w:hAnsi="Verdana" w:cs="Times New Roman"/>
          <w:sz w:val="24"/>
          <w:szCs w:val="24"/>
        </w:rPr>
        <w:t xml:space="preserve">medesimo Avviso e dei relativi allegati. </w:t>
      </w:r>
    </w:p>
    <w:p w14:paraId="54683355" w14:textId="6DD66A67" w:rsidR="00F46D8F" w:rsidRPr="0046707E" w:rsidRDefault="0059316A" w:rsidP="0059316A">
      <w:pPr>
        <w:spacing w:line="276" w:lineRule="auto"/>
        <w:jc w:val="both"/>
        <w:rPr>
          <w:rFonts w:ascii="Verdana" w:hAnsi="Verdana" w:cs="Times New Roman"/>
          <w:sz w:val="24"/>
          <w:szCs w:val="24"/>
        </w:rPr>
      </w:pPr>
      <w:r w:rsidRPr="0046707E">
        <w:rPr>
          <w:rFonts w:ascii="Verdana" w:hAnsi="Verdana" w:cs="Times New Roman"/>
          <w:sz w:val="24"/>
          <w:szCs w:val="24"/>
        </w:rPr>
        <w:t xml:space="preserve">Il procedimento di co-progettazione, comprensivo di tutte le fasi descritte nei paragrafi precedenti dovrà concludersi entro il </w:t>
      </w:r>
      <w:r w:rsidRPr="0046707E">
        <w:rPr>
          <w:rFonts w:ascii="Verdana" w:hAnsi="Verdana" w:cs="Times New Roman"/>
          <w:b/>
          <w:sz w:val="24"/>
          <w:szCs w:val="24"/>
        </w:rPr>
        <w:t xml:space="preserve">termine massimo </w:t>
      </w:r>
      <w:r w:rsidR="006A465B" w:rsidRPr="0046707E">
        <w:rPr>
          <w:rFonts w:ascii="Verdana" w:hAnsi="Verdana" w:cs="Times New Roman"/>
          <w:b/>
          <w:sz w:val="24"/>
          <w:szCs w:val="24"/>
        </w:rPr>
        <w:t xml:space="preserve">di </w:t>
      </w:r>
      <w:r w:rsidR="00B55695" w:rsidRPr="0046707E">
        <w:rPr>
          <w:rFonts w:ascii="Verdana" w:hAnsi="Verdana" w:cs="Times New Roman"/>
          <w:b/>
          <w:sz w:val="24"/>
          <w:szCs w:val="24"/>
        </w:rPr>
        <w:t>tre mesi</w:t>
      </w:r>
      <w:r w:rsidRPr="0046707E">
        <w:rPr>
          <w:rFonts w:ascii="Verdana" w:hAnsi="Verdana" w:cs="Times New Roman"/>
          <w:b/>
          <w:sz w:val="24"/>
          <w:szCs w:val="24"/>
        </w:rPr>
        <w:t xml:space="preserve"> </w:t>
      </w:r>
      <w:r w:rsidR="003165A3" w:rsidRPr="0046707E">
        <w:rPr>
          <w:rFonts w:ascii="Verdana" w:hAnsi="Verdana" w:cs="Times New Roman"/>
          <w:b/>
          <w:sz w:val="24"/>
          <w:szCs w:val="24"/>
        </w:rPr>
        <w:t xml:space="preserve">dalla </w:t>
      </w:r>
      <w:r w:rsidR="000E6FF9" w:rsidRPr="0046707E">
        <w:rPr>
          <w:rFonts w:ascii="Verdana" w:hAnsi="Verdana" w:cs="Times New Roman"/>
          <w:b/>
          <w:sz w:val="24"/>
          <w:szCs w:val="24"/>
        </w:rPr>
        <w:t xml:space="preserve">data </w:t>
      </w:r>
      <w:r w:rsidR="00E96D10" w:rsidRPr="0046707E">
        <w:rPr>
          <w:rFonts w:ascii="Verdana" w:hAnsi="Verdana" w:cs="Times New Roman"/>
          <w:b/>
          <w:sz w:val="24"/>
          <w:szCs w:val="24"/>
        </w:rPr>
        <w:t>pubblicazione dell’avviso</w:t>
      </w:r>
      <w:r w:rsidR="00B806AE" w:rsidRPr="0046707E">
        <w:rPr>
          <w:rFonts w:ascii="Verdana" w:hAnsi="Verdana" w:cs="Times New Roman"/>
          <w:b/>
          <w:sz w:val="24"/>
          <w:szCs w:val="24"/>
        </w:rPr>
        <w:t>.</w:t>
      </w:r>
    </w:p>
    <w:p w14:paraId="31E5900E" w14:textId="6BFBA061" w:rsidR="00706AB7" w:rsidRPr="0046707E" w:rsidRDefault="00706AB7">
      <w:pPr>
        <w:pStyle w:val="Titolo1"/>
        <w:numPr>
          <w:ilvl w:val="0"/>
          <w:numId w:val="13"/>
        </w:numPr>
        <w:rPr>
          <w:rFonts w:ascii="Verdana" w:hAnsi="Verdana"/>
        </w:rPr>
      </w:pPr>
      <w:bookmarkStart w:id="14" w:name="_Toc205394398"/>
      <w:r w:rsidRPr="0046707E">
        <w:rPr>
          <w:rFonts w:ascii="Verdana" w:hAnsi="Verdana"/>
        </w:rPr>
        <w:t xml:space="preserve">CO-PROGETTAZIONE </w:t>
      </w:r>
      <w:r w:rsidR="000853C7" w:rsidRPr="0046707E">
        <w:rPr>
          <w:rFonts w:ascii="Verdana" w:hAnsi="Verdana"/>
        </w:rPr>
        <w:t>E STIPULA DELLA CONVENZIONE</w:t>
      </w:r>
      <w:bookmarkEnd w:id="14"/>
    </w:p>
    <w:p w14:paraId="62E3FA68" w14:textId="3EE83FFB" w:rsidR="006D5798" w:rsidRPr="0046707E" w:rsidRDefault="002B621F" w:rsidP="009368F0">
      <w:pPr>
        <w:spacing w:line="276" w:lineRule="auto"/>
        <w:jc w:val="both"/>
        <w:rPr>
          <w:rFonts w:ascii="Verdana" w:hAnsi="Verdana" w:cs="Times New Roman"/>
          <w:sz w:val="24"/>
          <w:szCs w:val="24"/>
        </w:rPr>
      </w:pPr>
      <w:r w:rsidRPr="0046707E">
        <w:rPr>
          <w:rFonts w:ascii="Verdana" w:hAnsi="Verdana" w:cs="Times New Roman"/>
          <w:sz w:val="24"/>
          <w:szCs w:val="24"/>
        </w:rPr>
        <w:t xml:space="preserve">Successivamente alla pubblicazione di cui al </w:t>
      </w:r>
      <w:r w:rsidR="00E96D10" w:rsidRPr="0046707E">
        <w:rPr>
          <w:rFonts w:ascii="Verdana" w:hAnsi="Verdana" w:cs="Times New Roman"/>
          <w:sz w:val="24"/>
          <w:szCs w:val="24"/>
        </w:rPr>
        <w:t>paragrafo.</w:t>
      </w:r>
      <w:r w:rsidR="00D94083" w:rsidRPr="0046707E">
        <w:rPr>
          <w:rFonts w:ascii="Verdana" w:hAnsi="Verdana" w:cs="Times New Roman"/>
          <w:sz w:val="24"/>
          <w:szCs w:val="24"/>
        </w:rPr>
        <w:t>10</w:t>
      </w:r>
      <w:r w:rsidR="009E3D3B" w:rsidRPr="0046707E">
        <w:rPr>
          <w:rFonts w:ascii="Verdana" w:hAnsi="Verdana" w:cs="Times New Roman"/>
          <w:sz w:val="24"/>
          <w:szCs w:val="24"/>
        </w:rPr>
        <w:t xml:space="preserve">, il </w:t>
      </w:r>
      <w:r w:rsidR="00F46D8F" w:rsidRPr="0046707E">
        <w:rPr>
          <w:rFonts w:ascii="Verdana" w:hAnsi="Verdana" w:cs="Times New Roman"/>
          <w:sz w:val="24"/>
          <w:szCs w:val="24"/>
        </w:rPr>
        <w:t xml:space="preserve">Responsabile </w:t>
      </w:r>
      <w:r w:rsidR="00D25108" w:rsidRPr="0046707E">
        <w:rPr>
          <w:rFonts w:ascii="Verdana" w:hAnsi="Verdana" w:cs="Times New Roman"/>
          <w:sz w:val="24"/>
          <w:szCs w:val="24"/>
        </w:rPr>
        <w:t>del Procedimento</w:t>
      </w:r>
      <w:r w:rsidR="00F46D8F" w:rsidRPr="0046707E">
        <w:rPr>
          <w:rFonts w:ascii="Verdana" w:hAnsi="Verdana" w:cs="Times New Roman"/>
          <w:sz w:val="24"/>
          <w:szCs w:val="24"/>
        </w:rPr>
        <w:t xml:space="preserve"> (</w:t>
      </w:r>
      <w:r w:rsidR="00706AB7" w:rsidRPr="0046707E">
        <w:rPr>
          <w:rFonts w:ascii="Verdana" w:hAnsi="Verdana" w:cs="Times New Roman"/>
          <w:sz w:val="24"/>
          <w:szCs w:val="24"/>
        </w:rPr>
        <w:t>RUP</w:t>
      </w:r>
      <w:r w:rsidR="00F46D8F" w:rsidRPr="0046707E">
        <w:rPr>
          <w:rFonts w:ascii="Verdana" w:hAnsi="Verdana" w:cs="Times New Roman"/>
          <w:sz w:val="24"/>
          <w:szCs w:val="24"/>
        </w:rPr>
        <w:t xml:space="preserve">) </w:t>
      </w:r>
      <w:r w:rsidR="00706AB7" w:rsidRPr="0046707E">
        <w:rPr>
          <w:rFonts w:ascii="Verdana" w:hAnsi="Verdana" w:cs="Times New Roman"/>
          <w:sz w:val="24"/>
          <w:szCs w:val="24"/>
        </w:rPr>
        <w:t xml:space="preserve">avvia le sessioni di co-progettazione con </w:t>
      </w:r>
      <w:r w:rsidR="0029684C" w:rsidRPr="0046707E">
        <w:rPr>
          <w:rFonts w:ascii="Verdana" w:hAnsi="Verdana" w:cs="Times New Roman"/>
          <w:sz w:val="24"/>
          <w:szCs w:val="24"/>
        </w:rPr>
        <w:t xml:space="preserve">il Soggetto </w:t>
      </w:r>
      <w:r w:rsidR="00E90AA4" w:rsidRPr="0046707E">
        <w:rPr>
          <w:rFonts w:ascii="Verdana" w:hAnsi="Verdana" w:cs="Times New Roman"/>
          <w:sz w:val="24"/>
          <w:szCs w:val="24"/>
        </w:rPr>
        <w:t>Attuator</w:t>
      </w:r>
      <w:r w:rsidR="0029684C" w:rsidRPr="0046707E">
        <w:rPr>
          <w:rFonts w:ascii="Verdana" w:hAnsi="Verdana" w:cs="Times New Roman"/>
          <w:sz w:val="24"/>
          <w:szCs w:val="24"/>
        </w:rPr>
        <w:t>e</w:t>
      </w:r>
      <w:r w:rsidR="00E90AA4" w:rsidRPr="0046707E">
        <w:rPr>
          <w:rFonts w:ascii="Verdana" w:hAnsi="Verdana" w:cs="Times New Roman"/>
          <w:sz w:val="24"/>
          <w:szCs w:val="24"/>
        </w:rPr>
        <w:t xml:space="preserve"> Partner</w:t>
      </w:r>
      <w:r w:rsidR="00706AB7" w:rsidRPr="0046707E">
        <w:rPr>
          <w:rFonts w:ascii="Verdana" w:hAnsi="Verdana" w:cs="Times New Roman"/>
          <w:sz w:val="24"/>
          <w:szCs w:val="24"/>
        </w:rPr>
        <w:t>, finalizzate alla definizione condivisa del progetto</w:t>
      </w:r>
      <w:r w:rsidR="006D5798" w:rsidRPr="0046707E">
        <w:rPr>
          <w:rFonts w:ascii="Verdana" w:hAnsi="Verdana" w:cs="Times New Roman"/>
          <w:sz w:val="24"/>
          <w:szCs w:val="24"/>
        </w:rPr>
        <w:t xml:space="preserve"> al fine di arrivare a definire nel dettaglio azioni, cronoprogramma, organizzazione, ruoli e allocazione delle risorse. </w:t>
      </w:r>
      <w:r w:rsidR="009368F0" w:rsidRPr="0046707E">
        <w:rPr>
          <w:rFonts w:ascii="Verdana" w:hAnsi="Verdana" w:cs="Times New Roman"/>
          <w:color w:val="000000" w:themeColor="text1"/>
          <w:sz w:val="24"/>
          <w:szCs w:val="24"/>
        </w:rPr>
        <w:t>I</w:t>
      </w:r>
      <w:r w:rsidR="00764C88" w:rsidRPr="0046707E">
        <w:rPr>
          <w:rFonts w:ascii="Verdana" w:hAnsi="Verdana" w:cs="Times New Roman"/>
          <w:color w:val="000000" w:themeColor="text1"/>
          <w:sz w:val="24"/>
          <w:szCs w:val="24"/>
        </w:rPr>
        <w:t xml:space="preserve"> t</w:t>
      </w:r>
      <w:r w:rsidR="009368F0" w:rsidRPr="0046707E">
        <w:rPr>
          <w:rFonts w:ascii="Verdana" w:hAnsi="Verdana" w:cs="Times New Roman"/>
          <w:color w:val="000000" w:themeColor="text1"/>
          <w:sz w:val="24"/>
          <w:szCs w:val="24"/>
        </w:rPr>
        <w:t>avol</w:t>
      </w:r>
      <w:r w:rsidR="00764C88" w:rsidRPr="0046707E">
        <w:rPr>
          <w:rFonts w:ascii="Verdana" w:hAnsi="Verdana" w:cs="Times New Roman"/>
          <w:color w:val="000000" w:themeColor="text1"/>
          <w:sz w:val="24"/>
          <w:szCs w:val="24"/>
        </w:rPr>
        <w:t>i</w:t>
      </w:r>
      <w:r w:rsidR="009368F0" w:rsidRPr="0046707E">
        <w:rPr>
          <w:rFonts w:ascii="Verdana" w:hAnsi="Verdana" w:cs="Times New Roman"/>
          <w:color w:val="000000" w:themeColor="text1"/>
          <w:sz w:val="24"/>
          <w:szCs w:val="24"/>
        </w:rPr>
        <w:t xml:space="preserve"> di co-progettazione, supportat</w:t>
      </w:r>
      <w:r w:rsidR="00764C88" w:rsidRPr="0046707E">
        <w:rPr>
          <w:rFonts w:ascii="Verdana" w:hAnsi="Verdana" w:cs="Times New Roman"/>
          <w:color w:val="000000" w:themeColor="text1"/>
          <w:sz w:val="24"/>
          <w:szCs w:val="24"/>
        </w:rPr>
        <w:t>i</w:t>
      </w:r>
      <w:r w:rsidR="009368F0" w:rsidRPr="0046707E">
        <w:rPr>
          <w:rFonts w:ascii="Verdana" w:hAnsi="Verdana" w:cs="Times New Roman"/>
          <w:color w:val="000000" w:themeColor="text1"/>
          <w:sz w:val="24"/>
          <w:szCs w:val="24"/>
        </w:rPr>
        <w:t xml:space="preserve"> da un facilitatore, sar</w:t>
      </w:r>
      <w:r w:rsidR="00764C88" w:rsidRPr="0046707E">
        <w:rPr>
          <w:rFonts w:ascii="Verdana" w:hAnsi="Verdana" w:cs="Times New Roman"/>
          <w:color w:val="000000" w:themeColor="text1"/>
          <w:sz w:val="24"/>
          <w:szCs w:val="24"/>
        </w:rPr>
        <w:t>anno</w:t>
      </w:r>
      <w:r w:rsidR="009368F0" w:rsidRPr="0046707E">
        <w:rPr>
          <w:rFonts w:ascii="Verdana" w:hAnsi="Verdana" w:cs="Times New Roman"/>
          <w:color w:val="000000" w:themeColor="text1"/>
          <w:sz w:val="24"/>
          <w:szCs w:val="24"/>
        </w:rPr>
        <w:t xml:space="preserve"> compost</w:t>
      </w:r>
      <w:r w:rsidR="00764C88" w:rsidRPr="0046707E">
        <w:rPr>
          <w:rFonts w:ascii="Verdana" w:hAnsi="Verdana" w:cs="Times New Roman"/>
          <w:color w:val="000000" w:themeColor="text1"/>
          <w:sz w:val="24"/>
          <w:szCs w:val="24"/>
        </w:rPr>
        <w:t>i</w:t>
      </w:r>
      <w:r w:rsidR="009368F0" w:rsidRPr="0046707E">
        <w:rPr>
          <w:rFonts w:ascii="Verdana" w:hAnsi="Verdana" w:cs="Times New Roman"/>
          <w:color w:val="000000" w:themeColor="text1"/>
          <w:sz w:val="24"/>
          <w:szCs w:val="24"/>
        </w:rPr>
        <w:t xml:space="preserve"> dal </w:t>
      </w:r>
      <w:r w:rsidR="00D25108" w:rsidRPr="0046707E">
        <w:rPr>
          <w:rFonts w:ascii="Verdana" w:hAnsi="Verdana" w:cs="Times New Roman"/>
          <w:color w:val="000000" w:themeColor="text1"/>
          <w:sz w:val="24"/>
          <w:szCs w:val="24"/>
        </w:rPr>
        <w:t>Responsabile del procedimento</w:t>
      </w:r>
      <w:r w:rsidR="009368F0" w:rsidRPr="0046707E">
        <w:rPr>
          <w:rFonts w:ascii="Verdana" w:hAnsi="Verdana" w:cs="Times New Roman"/>
          <w:color w:val="000000" w:themeColor="text1"/>
          <w:sz w:val="24"/>
          <w:szCs w:val="24"/>
        </w:rPr>
        <w:t xml:space="preserve">, da </w:t>
      </w:r>
      <w:r w:rsidR="0086542C" w:rsidRPr="0046707E">
        <w:rPr>
          <w:rFonts w:ascii="Verdana" w:hAnsi="Verdana" w:cs="Times New Roman"/>
          <w:color w:val="000000" w:themeColor="text1"/>
          <w:sz w:val="24"/>
          <w:szCs w:val="24"/>
        </w:rPr>
        <w:t xml:space="preserve">funzionari/dirigenti </w:t>
      </w:r>
      <w:proofErr w:type="gramStart"/>
      <w:r w:rsidR="0086542C" w:rsidRPr="0046707E">
        <w:rPr>
          <w:rFonts w:ascii="Verdana" w:hAnsi="Verdana" w:cs="Times New Roman"/>
          <w:color w:val="000000" w:themeColor="text1"/>
          <w:sz w:val="24"/>
          <w:szCs w:val="24"/>
        </w:rPr>
        <w:t xml:space="preserve">della </w:t>
      </w:r>
      <w:r w:rsidR="009368F0" w:rsidRPr="0046707E">
        <w:rPr>
          <w:rFonts w:ascii="Verdana" w:hAnsi="Verdana" w:cs="Times New Roman"/>
          <w:color w:val="000000" w:themeColor="text1"/>
          <w:sz w:val="24"/>
          <w:szCs w:val="24"/>
        </w:rPr>
        <w:t xml:space="preserve"> Regione</w:t>
      </w:r>
      <w:proofErr w:type="gramEnd"/>
      <w:r w:rsidR="009368F0" w:rsidRPr="0046707E">
        <w:rPr>
          <w:rFonts w:ascii="Verdana" w:hAnsi="Verdana" w:cs="Times New Roman"/>
          <w:color w:val="000000" w:themeColor="text1"/>
          <w:sz w:val="24"/>
          <w:szCs w:val="24"/>
        </w:rPr>
        <w:t xml:space="preserve"> Lazio</w:t>
      </w:r>
      <w:r w:rsidR="00764C88" w:rsidRPr="0046707E">
        <w:rPr>
          <w:rFonts w:ascii="Verdana" w:hAnsi="Verdana" w:cs="Times New Roman"/>
          <w:color w:val="000000" w:themeColor="text1"/>
          <w:sz w:val="24"/>
          <w:szCs w:val="24"/>
        </w:rPr>
        <w:t>,</w:t>
      </w:r>
      <w:r w:rsidR="00B24EAC" w:rsidRPr="0046707E">
        <w:rPr>
          <w:rFonts w:ascii="Verdana" w:hAnsi="Verdana" w:cs="Times New Roman"/>
          <w:color w:val="000000" w:themeColor="text1"/>
          <w:sz w:val="24"/>
          <w:szCs w:val="24"/>
        </w:rPr>
        <w:t xml:space="preserve"> </w:t>
      </w:r>
      <w:r w:rsidR="00A76BAC" w:rsidRPr="0046707E">
        <w:rPr>
          <w:rFonts w:ascii="Verdana" w:hAnsi="Verdana" w:cs="Times New Roman"/>
          <w:color w:val="000000" w:themeColor="text1"/>
          <w:sz w:val="24"/>
          <w:szCs w:val="24"/>
        </w:rPr>
        <w:t>del Comune di Tivoli</w:t>
      </w:r>
      <w:r w:rsidR="00764C88" w:rsidRPr="0046707E">
        <w:rPr>
          <w:rFonts w:ascii="Verdana" w:hAnsi="Verdana" w:cs="Times New Roman"/>
          <w:color w:val="000000" w:themeColor="text1"/>
          <w:sz w:val="24"/>
          <w:szCs w:val="24"/>
        </w:rPr>
        <w:t>,</w:t>
      </w:r>
      <w:r w:rsidR="006A465B" w:rsidRPr="0046707E">
        <w:rPr>
          <w:rFonts w:ascii="Verdana" w:hAnsi="Verdana" w:cs="Times New Roman"/>
          <w:color w:val="000000" w:themeColor="text1"/>
          <w:sz w:val="24"/>
          <w:szCs w:val="24"/>
        </w:rPr>
        <w:t xml:space="preserve"> </w:t>
      </w:r>
      <w:r w:rsidR="00764C88" w:rsidRPr="0046707E">
        <w:rPr>
          <w:rFonts w:ascii="Verdana" w:hAnsi="Verdana" w:cs="Times New Roman"/>
          <w:color w:val="000000" w:themeColor="text1"/>
          <w:sz w:val="24"/>
          <w:szCs w:val="24"/>
        </w:rPr>
        <w:t xml:space="preserve">dell’Istituto Autonomo Villa Adriana e Villa d’Este, della Diocesi di Tivoli </w:t>
      </w:r>
      <w:r w:rsidR="009368F0" w:rsidRPr="0046707E">
        <w:rPr>
          <w:rFonts w:ascii="Verdana" w:hAnsi="Verdana" w:cs="Times New Roman"/>
          <w:color w:val="000000" w:themeColor="text1"/>
          <w:sz w:val="24"/>
          <w:szCs w:val="24"/>
        </w:rPr>
        <w:t xml:space="preserve">e da rappresentanti </w:t>
      </w:r>
      <w:r w:rsidR="00655DD2" w:rsidRPr="0046707E">
        <w:rPr>
          <w:rFonts w:ascii="Verdana" w:hAnsi="Verdana" w:cs="Times New Roman"/>
          <w:color w:val="000000" w:themeColor="text1"/>
          <w:sz w:val="24"/>
          <w:szCs w:val="24"/>
        </w:rPr>
        <w:t>del Soggetto</w:t>
      </w:r>
      <w:r w:rsidR="00F85254" w:rsidRPr="0046707E">
        <w:rPr>
          <w:rFonts w:ascii="Verdana" w:hAnsi="Verdana" w:cs="Times New Roman"/>
          <w:color w:val="000000" w:themeColor="text1"/>
          <w:sz w:val="24"/>
          <w:szCs w:val="24"/>
        </w:rPr>
        <w:t xml:space="preserve"> Attuator</w:t>
      </w:r>
      <w:r w:rsidR="00655DD2" w:rsidRPr="0046707E">
        <w:rPr>
          <w:rFonts w:ascii="Verdana" w:hAnsi="Verdana" w:cs="Times New Roman"/>
          <w:color w:val="000000" w:themeColor="text1"/>
          <w:sz w:val="24"/>
          <w:szCs w:val="24"/>
        </w:rPr>
        <w:t>e</w:t>
      </w:r>
      <w:r w:rsidR="00F85254" w:rsidRPr="0046707E">
        <w:rPr>
          <w:rFonts w:ascii="Verdana" w:hAnsi="Verdana" w:cs="Times New Roman"/>
          <w:color w:val="000000" w:themeColor="text1"/>
          <w:sz w:val="24"/>
          <w:szCs w:val="24"/>
        </w:rPr>
        <w:t xml:space="preserve"> </w:t>
      </w:r>
      <w:r w:rsidR="00655DD2" w:rsidRPr="0046707E">
        <w:rPr>
          <w:rFonts w:ascii="Verdana" w:hAnsi="Verdana" w:cs="Times New Roman"/>
          <w:color w:val="000000" w:themeColor="text1"/>
          <w:sz w:val="24"/>
          <w:szCs w:val="24"/>
        </w:rPr>
        <w:t>P</w:t>
      </w:r>
      <w:r w:rsidR="00F85254" w:rsidRPr="0046707E">
        <w:rPr>
          <w:rFonts w:ascii="Verdana" w:hAnsi="Verdana" w:cs="Times New Roman"/>
          <w:color w:val="000000" w:themeColor="text1"/>
          <w:sz w:val="24"/>
          <w:szCs w:val="24"/>
        </w:rPr>
        <w:t>artner</w:t>
      </w:r>
      <w:r w:rsidR="00655DD2" w:rsidRPr="0046707E">
        <w:rPr>
          <w:rFonts w:ascii="Verdana" w:hAnsi="Verdana" w:cs="Times New Roman"/>
          <w:color w:val="000000" w:themeColor="text1"/>
          <w:sz w:val="24"/>
          <w:szCs w:val="24"/>
        </w:rPr>
        <w:t xml:space="preserve"> ed eventualmente i rappresentanti dei partner di sostegno</w:t>
      </w:r>
      <w:r w:rsidR="00F85254" w:rsidRPr="0046707E">
        <w:rPr>
          <w:rFonts w:ascii="Verdana" w:hAnsi="Verdana" w:cs="Times New Roman"/>
          <w:sz w:val="24"/>
          <w:szCs w:val="24"/>
        </w:rPr>
        <w:t>.</w:t>
      </w:r>
    </w:p>
    <w:p w14:paraId="464953B7" w14:textId="7FA332E1" w:rsidR="00A0481C" w:rsidRPr="0046707E" w:rsidRDefault="00A0481C" w:rsidP="00A0481C">
      <w:pPr>
        <w:spacing w:line="276" w:lineRule="auto"/>
        <w:jc w:val="both"/>
        <w:rPr>
          <w:rFonts w:ascii="Verdana" w:hAnsi="Verdana" w:cs="Times New Roman"/>
          <w:sz w:val="24"/>
          <w:szCs w:val="24"/>
        </w:rPr>
      </w:pPr>
      <w:r w:rsidRPr="0046707E">
        <w:rPr>
          <w:rFonts w:ascii="Verdana" w:hAnsi="Verdana" w:cs="Times New Roman"/>
          <w:sz w:val="24"/>
          <w:szCs w:val="24"/>
        </w:rPr>
        <w:t xml:space="preserve">L’Amministrazione </w:t>
      </w:r>
      <w:r w:rsidR="0086542C" w:rsidRPr="0046707E">
        <w:rPr>
          <w:rFonts w:ascii="Verdana" w:hAnsi="Verdana" w:cs="Times New Roman"/>
          <w:sz w:val="24"/>
          <w:szCs w:val="24"/>
        </w:rPr>
        <w:t xml:space="preserve">regionale </w:t>
      </w:r>
      <w:r w:rsidRPr="0046707E">
        <w:rPr>
          <w:rFonts w:ascii="Verdana" w:hAnsi="Verdana" w:cs="Times New Roman"/>
          <w:sz w:val="24"/>
          <w:szCs w:val="24"/>
        </w:rPr>
        <w:t>in ragione delle caratteristiche dimensionali de</w:t>
      </w:r>
      <w:r w:rsidR="0029684C" w:rsidRPr="0046707E">
        <w:rPr>
          <w:rFonts w:ascii="Verdana" w:hAnsi="Verdana" w:cs="Times New Roman"/>
          <w:sz w:val="24"/>
          <w:szCs w:val="24"/>
        </w:rPr>
        <w:t xml:space="preserve">l Soggetto </w:t>
      </w:r>
      <w:r w:rsidRPr="0046707E">
        <w:rPr>
          <w:rFonts w:ascii="Verdana" w:hAnsi="Verdana" w:cs="Times New Roman"/>
          <w:sz w:val="24"/>
          <w:szCs w:val="24"/>
        </w:rPr>
        <w:t>Attuator</w:t>
      </w:r>
      <w:r w:rsidR="0029684C" w:rsidRPr="0046707E">
        <w:rPr>
          <w:rFonts w:ascii="Verdana" w:hAnsi="Verdana" w:cs="Times New Roman"/>
          <w:sz w:val="24"/>
          <w:szCs w:val="24"/>
        </w:rPr>
        <w:t>e</w:t>
      </w:r>
      <w:r w:rsidRPr="0046707E">
        <w:rPr>
          <w:rFonts w:ascii="Verdana" w:hAnsi="Verdana" w:cs="Times New Roman"/>
          <w:sz w:val="24"/>
          <w:szCs w:val="24"/>
        </w:rPr>
        <w:t xml:space="preserve"> Partner potrà prevedere modalità organizzative specifiche per il proficuo e agile svolgimento delle riunioni del Tavolo di co-progettazione.</w:t>
      </w:r>
      <w:r w:rsidR="002E3CF5" w:rsidRPr="0046707E">
        <w:rPr>
          <w:rFonts w:ascii="Verdana" w:hAnsi="Verdana" w:cs="Times New Roman"/>
          <w:sz w:val="24"/>
          <w:szCs w:val="24"/>
        </w:rPr>
        <w:t xml:space="preserve"> </w:t>
      </w:r>
      <w:r w:rsidRPr="0046707E">
        <w:rPr>
          <w:rFonts w:ascii="Verdana" w:hAnsi="Verdana" w:cs="Times New Roman"/>
          <w:sz w:val="24"/>
          <w:szCs w:val="24"/>
        </w:rPr>
        <w:t xml:space="preserve">La partecipazione al Tavolo di co-progettazione è </w:t>
      </w:r>
      <w:r w:rsidR="002E3CF5" w:rsidRPr="0046707E">
        <w:rPr>
          <w:rFonts w:ascii="Verdana" w:hAnsi="Verdana" w:cs="Times New Roman"/>
          <w:b/>
          <w:bCs/>
          <w:sz w:val="24"/>
          <w:szCs w:val="24"/>
        </w:rPr>
        <w:t xml:space="preserve">obbligatoria e </w:t>
      </w:r>
      <w:r w:rsidRPr="0046707E">
        <w:rPr>
          <w:rFonts w:ascii="Verdana" w:hAnsi="Verdana" w:cs="Times New Roman"/>
          <w:b/>
          <w:bCs/>
          <w:sz w:val="24"/>
          <w:szCs w:val="24"/>
        </w:rPr>
        <w:t>svolta a titolo gratuito.</w:t>
      </w:r>
      <w:r w:rsidR="00F46D8F" w:rsidRPr="0046707E">
        <w:rPr>
          <w:rFonts w:ascii="Verdana" w:hAnsi="Verdana" w:cs="Times New Roman"/>
          <w:b/>
          <w:bCs/>
          <w:sz w:val="24"/>
          <w:szCs w:val="24"/>
        </w:rPr>
        <w:t xml:space="preserve"> </w:t>
      </w:r>
      <w:r w:rsidR="00CD03B8" w:rsidRPr="0046707E">
        <w:rPr>
          <w:rFonts w:ascii="Verdana" w:hAnsi="Verdana" w:cs="Times New Roman"/>
          <w:sz w:val="24"/>
          <w:szCs w:val="24"/>
        </w:rPr>
        <w:t xml:space="preserve">La partecipazione ai Tavoli potrà avvenire in presenza o da remoto sulla base delle indicazioni specifiche </w:t>
      </w:r>
      <w:r w:rsidR="00FD180D" w:rsidRPr="0046707E">
        <w:rPr>
          <w:rFonts w:ascii="Verdana" w:hAnsi="Verdana" w:cs="Times New Roman"/>
          <w:sz w:val="24"/>
          <w:szCs w:val="24"/>
        </w:rPr>
        <w:t>che la Regione Lazio invierà ai soggetti coinvolti.</w:t>
      </w:r>
    </w:p>
    <w:p w14:paraId="1ACF06F7" w14:textId="2615779E" w:rsidR="00A0481C" w:rsidRPr="0046707E" w:rsidRDefault="002E3CF5" w:rsidP="00EF5A1A">
      <w:pPr>
        <w:spacing w:line="276" w:lineRule="auto"/>
        <w:jc w:val="both"/>
        <w:rPr>
          <w:rFonts w:ascii="Verdana" w:hAnsi="Verdana" w:cs="Times New Roman"/>
          <w:sz w:val="24"/>
          <w:szCs w:val="24"/>
        </w:rPr>
      </w:pPr>
      <w:r w:rsidRPr="0046707E">
        <w:rPr>
          <w:rFonts w:ascii="Verdana" w:hAnsi="Verdana" w:cs="Times New Roman"/>
          <w:sz w:val="24"/>
          <w:szCs w:val="24"/>
        </w:rPr>
        <w:t xml:space="preserve">Indicativamente il numero di incontri del Tavolo sarà tra i </w:t>
      </w:r>
      <w:r w:rsidRPr="0046707E">
        <w:rPr>
          <w:rFonts w:ascii="Verdana" w:hAnsi="Verdana" w:cs="Times New Roman"/>
          <w:b/>
          <w:bCs/>
          <w:sz w:val="24"/>
          <w:szCs w:val="24"/>
        </w:rPr>
        <w:t>3 e i 5</w:t>
      </w:r>
      <w:r w:rsidRPr="0046707E">
        <w:rPr>
          <w:rFonts w:ascii="Verdana" w:hAnsi="Verdana" w:cs="Times New Roman"/>
          <w:sz w:val="24"/>
          <w:szCs w:val="24"/>
        </w:rPr>
        <w:t xml:space="preserve"> e si svilupperanno nell’arco </w:t>
      </w:r>
      <w:r w:rsidR="003C29D1" w:rsidRPr="0046707E">
        <w:rPr>
          <w:rFonts w:ascii="Verdana" w:hAnsi="Verdana" w:cs="Times New Roman"/>
          <w:sz w:val="24"/>
          <w:szCs w:val="24"/>
        </w:rPr>
        <w:t xml:space="preserve">massimo </w:t>
      </w:r>
      <w:r w:rsidRPr="0046707E">
        <w:rPr>
          <w:rFonts w:ascii="Verdana" w:hAnsi="Verdana" w:cs="Times New Roman"/>
          <w:sz w:val="24"/>
          <w:szCs w:val="24"/>
        </w:rPr>
        <w:t xml:space="preserve">di </w:t>
      </w:r>
      <w:r w:rsidRPr="0046707E">
        <w:rPr>
          <w:rFonts w:ascii="Verdana" w:hAnsi="Verdana" w:cs="Times New Roman"/>
          <w:b/>
          <w:bCs/>
          <w:sz w:val="24"/>
          <w:szCs w:val="24"/>
        </w:rPr>
        <w:t>tre mesi.</w:t>
      </w:r>
      <w:r w:rsidRPr="0046707E">
        <w:rPr>
          <w:rFonts w:ascii="Verdana" w:hAnsi="Verdana" w:cs="Times New Roman"/>
          <w:sz w:val="24"/>
          <w:szCs w:val="24"/>
        </w:rPr>
        <w:t xml:space="preserve"> Il calendario e le convocazioni del Tavolo di co-progettazione saranno comunicate via PEC </w:t>
      </w:r>
      <w:r w:rsidR="0086542C" w:rsidRPr="0046707E">
        <w:rPr>
          <w:rFonts w:ascii="Verdana" w:hAnsi="Verdana" w:cs="Times New Roman"/>
          <w:sz w:val="24"/>
          <w:szCs w:val="24"/>
        </w:rPr>
        <w:t xml:space="preserve">al soggetto selezionato </w:t>
      </w:r>
      <w:r w:rsidR="001D507F" w:rsidRPr="0046707E">
        <w:rPr>
          <w:rFonts w:ascii="Verdana" w:hAnsi="Verdana" w:cs="Times New Roman"/>
          <w:sz w:val="24"/>
          <w:szCs w:val="24"/>
        </w:rPr>
        <w:t>tramite il</w:t>
      </w:r>
      <w:r w:rsidRPr="0046707E">
        <w:rPr>
          <w:rFonts w:ascii="Verdana" w:hAnsi="Verdana" w:cs="Times New Roman"/>
          <w:sz w:val="24"/>
          <w:szCs w:val="24"/>
        </w:rPr>
        <w:t xml:space="preserve"> presente avviso.</w:t>
      </w:r>
      <w:r w:rsidR="00EF5A1A" w:rsidRPr="0046707E">
        <w:rPr>
          <w:rFonts w:ascii="Verdana" w:hAnsi="Verdana" w:cs="Times New Roman"/>
          <w:sz w:val="24"/>
          <w:szCs w:val="24"/>
        </w:rPr>
        <w:t xml:space="preserve"> L’Amministrazione si riserva di invitare ai tavoli referenti di Enti no profit o Istituzioni interessati all’iniziativa </w:t>
      </w:r>
      <w:r w:rsidR="0086542C" w:rsidRPr="0046707E">
        <w:rPr>
          <w:rFonts w:ascii="Verdana" w:hAnsi="Verdana" w:cs="Times New Roman"/>
          <w:sz w:val="24"/>
          <w:szCs w:val="24"/>
        </w:rPr>
        <w:t xml:space="preserve">anche </w:t>
      </w:r>
      <w:r w:rsidR="00EF5A1A" w:rsidRPr="0046707E">
        <w:rPr>
          <w:rFonts w:ascii="Verdana" w:hAnsi="Verdana" w:cs="Times New Roman"/>
          <w:sz w:val="24"/>
          <w:szCs w:val="24"/>
        </w:rPr>
        <w:t>a seguito di richiesta diretta da parte degli stessi interessati.</w:t>
      </w:r>
    </w:p>
    <w:p w14:paraId="0B6F1FCE" w14:textId="51E077DC" w:rsidR="0045797A" w:rsidRPr="0046707E" w:rsidRDefault="00326C30" w:rsidP="0045797A">
      <w:pPr>
        <w:spacing w:line="276" w:lineRule="auto"/>
        <w:jc w:val="both"/>
        <w:rPr>
          <w:rFonts w:ascii="Verdana" w:hAnsi="Verdana" w:cs="Times New Roman"/>
          <w:sz w:val="24"/>
          <w:szCs w:val="24"/>
        </w:rPr>
      </w:pPr>
      <w:r w:rsidRPr="0046707E">
        <w:rPr>
          <w:rFonts w:ascii="Verdana" w:hAnsi="Verdana" w:cs="Times New Roman"/>
          <w:sz w:val="24"/>
          <w:szCs w:val="24"/>
        </w:rPr>
        <w:lastRenderedPageBreak/>
        <w:t>L</w:t>
      </w:r>
      <w:r w:rsidR="0045797A" w:rsidRPr="0046707E">
        <w:rPr>
          <w:rFonts w:ascii="Verdana" w:hAnsi="Verdana" w:cs="Times New Roman"/>
          <w:sz w:val="24"/>
          <w:szCs w:val="24"/>
        </w:rPr>
        <w:t xml:space="preserve">’Amministrazione e </w:t>
      </w:r>
      <w:r w:rsidR="0029684C" w:rsidRPr="0046707E">
        <w:rPr>
          <w:rFonts w:ascii="Verdana" w:hAnsi="Verdana" w:cs="Times New Roman"/>
          <w:sz w:val="24"/>
          <w:szCs w:val="24"/>
        </w:rPr>
        <w:t>il Soggetto Attuatore</w:t>
      </w:r>
      <w:r w:rsidR="0045797A" w:rsidRPr="0046707E">
        <w:rPr>
          <w:rFonts w:ascii="Verdana" w:hAnsi="Verdana" w:cs="Times New Roman"/>
          <w:sz w:val="24"/>
          <w:szCs w:val="24"/>
        </w:rPr>
        <w:t xml:space="preserve"> Partner si impegnano a mantenere aperta la co-progettazione, per l’intera durata del Progetto, con verifiche e aggiornamenti a cadenza periodica, o frequenza temporale definita in sede di co-progettazione, fermo restando il divieto di modifiche sostanziali del progetto. </w:t>
      </w:r>
    </w:p>
    <w:p w14:paraId="6BDA7CE2" w14:textId="057C0E34" w:rsidR="0045797A" w:rsidRPr="0046707E" w:rsidRDefault="0045797A" w:rsidP="0045797A">
      <w:pPr>
        <w:spacing w:line="276" w:lineRule="auto"/>
        <w:jc w:val="both"/>
        <w:rPr>
          <w:rFonts w:ascii="Verdana" w:hAnsi="Verdana" w:cs="Times New Roman"/>
          <w:sz w:val="24"/>
          <w:szCs w:val="24"/>
        </w:rPr>
      </w:pPr>
      <w:r w:rsidRPr="0046707E">
        <w:rPr>
          <w:rFonts w:ascii="Verdana" w:hAnsi="Verdana" w:cs="Times New Roman"/>
          <w:sz w:val="24"/>
          <w:szCs w:val="24"/>
        </w:rPr>
        <w:t xml:space="preserve">L’Amministrazione si riserva la facoltà di chiedere </w:t>
      </w:r>
      <w:r w:rsidR="0029684C" w:rsidRPr="0046707E">
        <w:rPr>
          <w:rFonts w:ascii="Verdana" w:hAnsi="Verdana" w:cs="Times New Roman"/>
          <w:sz w:val="24"/>
          <w:szCs w:val="24"/>
        </w:rPr>
        <w:t xml:space="preserve">al Soggetto Attuatore Partner </w:t>
      </w:r>
      <w:r w:rsidRPr="0046707E">
        <w:rPr>
          <w:rFonts w:ascii="Verdana" w:hAnsi="Verdana" w:cs="Times New Roman"/>
          <w:sz w:val="24"/>
          <w:szCs w:val="24"/>
        </w:rPr>
        <w:t>la partecipazione in qualunque momento al Tavolo di co-progettazione, con frequenza anche superiore a quanto previsto</w:t>
      </w:r>
      <w:r w:rsidR="00326C30" w:rsidRPr="0046707E">
        <w:rPr>
          <w:rFonts w:ascii="Verdana" w:hAnsi="Verdana" w:cs="Times New Roman"/>
          <w:sz w:val="24"/>
          <w:szCs w:val="24"/>
        </w:rPr>
        <w:t xml:space="preserve"> in fase di avvio</w:t>
      </w:r>
      <w:r w:rsidRPr="0046707E">
        <w:rPr>
          <w:rFonts w:ascii="Verdana" w:hAnsi="Verdana" w:cs="Times New Roman"/>
          <w:sz w:val="24"/>
          <w:szCs w:val="24"/>
        </w:rPr>
        <w:t>.</w:t>
      </w:r>
    </w:p>
    <w:p w14:paraId="5890201F" w14:textId="4AA9272E" w:rsidR="005319AF" w:rsidRPr="0046707E" w:rsidRDefault="005319AF" w:rsidP="005319AF">
      <w:pPr>
        <w:spacing w:line="276" w:lineRule="auto"/>
        <w:jc w:val="both"/>
        <w:rPr>
          <w:rFonts w:ascii="Verdana" w:hAnsi="Verdana" w:cs="Times New Roman"/>
          <w:sz w:val="24"/>
          <w:szCs w:val="24"/>
        </w:rPr>
      </w:pPr>
      <w:r w:rsidRPr="0046707E">
        <w:rPr>
          <w:rFonts w:ascii="Verdana" w:hAnsi="Verdana" w:cs="Times New Roman"/>
          <w:sz w:val="24"/>
          <w:szCs w:val="24"/>
        </w:rPr>
        <w:t>Tutte le fasi della procedura saranno oggetto di verbalizzazione a cura del Responsabile del procedimento ed i relativi atti - fatte salve giustificate ragioni di tutela della riservatezza, nonché dell’eventuale tutela delle opere dell’ingegno e/o della proprietà industriale e della concorrenza - saranno pubblicati nel rispetto della vigente disciplina in materia di trasparenza. La Regione Lazio può interrompere o sospendere in via definitiva la co</w:t>
      </w:r>
      <w:r w:rsidR="009E0052" w:rsidRPr="0046707E">
        <w:rPr>
          <w:rFonts w:ascii="Verdana" w:hAnsi="Verdana" w:cs="Times New Roman"/>
          <w:sz w:val="24"/>
          <w:szCs w:val="24"/>
        </w:rPr>
        <w:t>-</w:t>
      </w:r>
      <w:r w:rsidRPr="0046707E">
        <w:rPr>
          <w:rFonts w:ascii="Verdana" w:hAnsi="Verdana" w:cs="Times New Roman"/>
          <w:sz w:val="24"/>
          <w:szCs w:val="24"/>
        </w:rPr>
        <w:t>progettazione qualora non si raggiunga un accordo sulla progettazione.</w:t>
      </w:r>
    </w:p>
    <w:p w14:paraId="5CE2E81C" w14:textId="6F37563B" w:rsidR="00706AB7" w:rsidRPr="0046707E" w:rsidRDefault="00706AB7" w:rsidP="006D5798">
      <w:pPr>
        <w:spacing w:line="276" w:lineRule="auto"/>
        <w:jc w:val="both"/>
        <w:rPr>
          <w:rFonts w:ascii="Verdana" w:hAnsi="Verdana" w:cs="Times New Roman"/>
          <w:sz w:val="24"/>
          <w:szCs w:val="24"/>
        </w:rPr>
      </w:pPr>
      <w:r w:rsidRPr="0046707E">
        <w:rPr>
          <w:rFonts w:ascii="Verdana" w:hAnsi="Verdana" w:cs="Times New Roman"/>
          <w:sz w:val="24"/>
          <w:szCs w:val="24"/>
        </w:rPr>
        <w:t xml:space="preserve">L’esito delle sessioni di co-progettazione sarà pertanto la stipula della Convenzione di cui </w:t>
      </w:r>
      <w:r w:rsidR="00AC15DC" w:rsidRPr="0046707E">
        <w:rPr>
          <w:rFonts w:ascii="Verdana" w:hAnsi="Verdana" w:cs="Times New Roman"/>
          <w:sz w:val="24"/>
          <w:szCs w:val="24"/>
        </w:rPr>
        <w:t>al presente articolo</w:t>
      </w:r>
      <w:r w:rsidR="00676775" w:rsidRPr="0046707E">
        <w:rPr>
          <w:rFonts w:ascii="Verdana" w:hAnsi="Verdana" w:cs="Times New Roman"/>
          <w:sz w:val="24"/>
          <w:szCs w:val="24"/>
        </w:rPr>
        <w:t>, da</w:t>
      </w:r>
      <w:r w:rsidR="005319AF" w:rsidRPr="0046707E">
        <w:rPr>
          <w:rFonts w:ascii="Verdana" w:hAnsi="Verdana" w:cs="Times New Roman"/>
          <w:sz w:val="24"/>
          <w:szCs w:val="24"/>
        </w:rPr>
        <w:t xml:space="preserve"> parte</w:t>
      </w:r>
      <w:r w:rsidR="00E744AC" w:rsidRPr="0046707E">
        <w:rPr>
          <w:rFonts w:ascii="Verdana" w:hAnsi="Verdana" w:cs="Times New Roman"/>
          <w:sz w:val="24"/>
          <w:szCs w:val="24"/>
        </w:rPr>
        <w:t xml:space="preserve"> dell’Amministrazione e degli ETS associati, </w:t>
      </w:r>
      <w:r w:rsidR="007C7C55" w:rsidRPr="0046707E">
        <w:rPr>
          <w:rFonts w:ascii="Verdana" w:hAnsi="Verdana" w:cs="Times New Roman"/>
          <w:sz w:val="24"/>
          <w:szCs w:val="24"/>
        </w:rPr>
        <w:t>con la quale vengono regolati i reciproci rapporti.</w:t>
      </w:r>
      <w:r w:rsidRPr="0046707E">
        <w:rPr>
          <w:rFonts w:ascii="Verdana" w:hAnsi="Verdana" w:cs="Times New Roman"/>
          <w:sz w:val="24"/>
          <w:szCs w:val="24"/>
        </w:rPr>
        <w:t xml:space="preserve"> </w:t>
      </w:r>
    </w:p>
    <w:p w14:paraId="3385BF13" w14:textId="4A48B5FA" w:rsidR="00FB2794" w:rsidRPr="0046707E" w:rsidRDefault="00706AB7" w:rsidP="00BA2C71">
      <w:pPr>
        <w:spacing w:line="276" w:lineRule="auto"/>
        <w:jc w:val="both"/>
        <w:rPr>
          <w:rFonts w:ascii="Verdana" w:hAnsi="Verdana" w:cs="Times New Roman"/>
          <w:b/>
          <w:sz w:val="24"/>
          <w:szCs w:val="24"/>
        </w:rPr>
      </w:pPr>
      <w:r w:rsidRPr="0046707E">
        <w:rPr>
          <w:rFonts w:ascii="Verdana" w:hAnsi="Verdana" w:cs="Times New Roman"/>
          <w:sz w:val="24"/>
          <w:szCs w:val="24"/>
        </w:rPr>
        <w:t xml:space="preserve">La convenzione ha </w:t>
      </w:r>
      <w:r w:rsidR="004F651C" w:rsidRPr="0046707E">
        <w:rPr>
          <w:rFonts w:ascii="Verdana" w:hAnsi="Verdana" w:cs="Times New Roman"/>
          <w:sz w:val="24"/>
          <w:szCs w:val="24"/>
        </w:rPr>
        <w:t>per</w:t>
      </w:r>
      <w:r w:rsidRPr="0046707E">
        <w:rPr>
          <w:rFonts w:ascii="Verdana" w:hAnsi="Verdana" w:cs="Times New Roman"/>
          <w:sz w:val="24"/>
          <w:szCs w:val="24"/>
        </w:rPr>
        <w:t xml:space="preserve"> oggett</w:t>
      </w:r>
      <w:r w:rsidR="00676775" w:rsidRPr="0046707E">
        <w:rPr>
          <w:rFonts w:ascii="Verdana" w:hAnsi="Verdana" w:cs="Times New Roman"/>
          <w:sz w:val="24"/>
          <w:szCs w:val="24"/>
        </w:rPr>
        <w:t xml:space="preserve">o </w:t>
      </w:r>
      <w:r w:rsidRPr="0046707E">
        <w:rPr>
          <w:rFonts w:ascii="Verdana" w:hAnsi="Verdana" w:cs="Times New Roman"/>
          <w:sz w:val="24"/>
          <w:szCs w:val="24"/>
        </w:rPr>
        <w:t xml:space="preserve">il Progetto definitivo che dovrà contenere la descrizione nel dettaglio delle attività progettuali, il Piano economico definitivo, l’assetto organizzativo dell’intervento oltre al sistema di valutazione degli output e degli </w:t>
      </w:r>
      <w:proofErr w:type="spellStart"/>
      <w:r w:rsidRPr="0046707E">
        <w:rPr>
          <w:rFonts w:ascii="Verdana" w:hAnsi="Verdana" w:cs="Times New Roman"/>
          <w:sz w:val="24"/>
          <w:szCs w:val="24"/>
        </w:rPr>
        <w:t>outcome</w:t>
      </w:r>
      <w:proofErr w:type="spellEnd"/>
      <w:r w:rsidRPr="0046707E">
        <w:rPr>
          <w:rFonts w:ascii="Verdana" w:hAnsi="Verdana" w:cs="Times New Roman"/>
          <w:sz w:val="24"/>
          <w:szCs w:val="24"/>
        </w:rPr>
        <w:t xml:space="preserve">. </w:t>
      </w:r>
      <w:r w:rsidR="00676775" w:rsidRPr="0046707E">
        <w:rPr>
          <w:rFonts w:ascii="Verdana" w:hAnsi="Verdana" w:cs="Times New Roman"/>
          <w:sz w:val="24"/>
          <w:szCs w:val="24"/>
        </w:rPr>
        <w:t>Nella Convenzione saranno altresì definite le modalità di gestione del progetto e di rendicontazione delle spese sostenute.</w:t>
      </w:r>
      <w:r w:rsidR="00FB2794" w:rsidRPr="0046707E">
        <w:rPr>
          <w:rFonts w:ascii="Verdana" w:hAnsi="Verdana" w:cs="Times New Roman"/>
          <w:sz w:val="24"/>
          <w:szCs w:val="24"/>
        </w:rPr>
        <w:t xml:space="preserve"> </w:t>
      </w:r>
      <w:r w:rsidR="00FB2794" w:rsidRPr="0046707E">
        <w:rPr>
          <w:rFonts w:ascii="Verdana" w:hAnsi="Verdana" w:cs="Times New Roman"/>
          <w:b/>
          <w:sz w:val="24"/>
          <w:szCs w:val="24"/>
        </w:rPr>
        <w:t>La stipula della Convenzione sancisce l’avvio delle attività progettuali e quindi la data da cui decorre l’ammissibilità delle spese.</w:t>
      </w:r>
    </w:p>
    <w:p w14:paraId="26BEC385" w14:textId="2A93B01B" w:rsidR="00C10A5B" w:rsidRPr="0046707E" w:rsidRDefault="00FA52CE">
      <w:pPr>
        <w:pStyle w:val="Titolo1"/>
        <w:numPr>
          <w:ilvl w:val="0"/>
          <w:numId w:val="13"/>
        </w:numPr>
        <w:rPr>
          <w:rFonts w:ascii="Verdana" w:hAnsi="Verdana"/>
        </w:rPr>
      </w:pPr>
      <w:bookmarkStart w:id="15" w:name="_Toc205394399"/>
      <w:r w:rsidRPr="0046707E">
        <w:rPr>
          <w:rFonts w:ascii="Verdana" w:hAnsi="Verdana"/>
        </w:rPr>
        <w:t xml:space="preserve">SPESE </w:t>
      </w:r>
      <w:r w:rsidR="002661FB" w:rsidRPr="0046707E">
        <w:rPr>
          <w:rFonts w:ascii="Verdana" w:hAnsi="Verdana"/>
        </w:rPr>
        <w:t xml:space="preserve">RIMBORSABILI, COMPARTECIPAZIONE, </w:t>
      </w:r>
      <w:r w:rsidR="00C858FE" w:rsidRPr="0046707E">
        <w:rPr>
          <w:rFonts w:ascii="Verdana" w:hAnsi="Verdana"/>
        </w:rPr>
        <w:t>R</w:t>
      </w:r>
      <w:r w:rsidR="00C10A5B" w:rsidRPr="0046707E">
        <w:rPr>
          <w:rFonts w:ascii="Verdana" w:hAnsi="Verdana"/>
        </w:rPr>
        <w:t>ENDICONTAZIONE</w:t>
      </w:r>
      <w:bookmarkEnd w:id="15"/>
    </w:p>
    <w:p w14:paraId="0E021A8B" w14:textId="17B44228" w:rsidR="0082122A" w:rsidRPr="0046707E" w:rsidRDefault="00754FFE" w:rsidP="00754FFE">
      <w:pPr>
        <w:spacing w:line="276" w:lineRule="auto"/>
        <w:jc w:val="both"/>
        <w:rPr>
          <w:rFonts w:ascii="Verdana" w:hAnsi="Verdana" w:cs="Times New Roman"/>
          <w:sz w:val="24"/>
          <w:szCs w:val="24"/>
        </w:rPr>
      </w:pPr>
      <w:r w:rsidRPr="0046707E">
        <w:rPr>
          <w:rFonts w:ascii="Verdana" w:hAnsi="Verdana" w:cs="Times New Roman"/>
          <w:sz w:val="24"/>
          <w:szCs w:val="24"/>
        </w:rPr>
        <w:t xml:space="preserve">L’Amministrazione </w:t>
      </w:r>
      <w:r w:rsidR="0086542C" w:rsidRPr="0046707E">
        <w:rPr>
          <w:rFonts w:ascii="Verdana" w:hAnsi="Verdana" w:cs="Times New Roman"/>
          <w:sz w:val="24"/>
          <w:szCs w:val="24"/>
        </w:rPr>
        <w:t xml:space="preserve">regionale </w:t>
      </w:r>
      <w:r w:rsidRPr="0046707E">
        <w:rPr>
          <w:rFonts w:ascii="Verdana" w:hAnsi="Verdana" w:cs="Times New Roman"/>
          <w:sz w:val="24"/>
          <w:szCs w:val="24"/>
        </w:rPr>
        <w:t>in ragione del fatto che la co-progettazione si basa sulla aggregazione di risorse pubbliche e private e non sulla corresponsione di prezzi o sul riconoscimento di corrispettivi in favore degli ETS, potrà prevedere esclusivamente il rimborso, a titolo di contributo, a questi ultimi, delle spese effettivamente sostenute e documentate.</w:t>
      </w:r>
    </w:p>
    <w:p w14:paraId="0C3A6148" w14:textId="08C01F02" w:rsidR="00B64C65" w:rsidRPr="0046707E" w:rsidRDefault="00B64C65" w:rsidP="00754FFE">
      <w:pPr>
        <w:spacing w:line="276" w:lineRule="auto"/>
        <w:jc w:val="both"/>
        <w:rPr>
          <w:rFonts w:ascii="Verdana" w:hAnsi="Verdana" w:cs="Times New Roman"/>
          <w:sz w:val="24"/>
          <w:szCs w:val="24"/>
        </w:rPr>
      </w:pPr>
      <w:r w:rsidRPr="0046707E">
        <w:rPr>
          <w:rFonts w:ascii="Verdana" w:hAnsi="Verdana" w:cs="Times New Roman"/>
          <w:sz w:val="24"/>
          <w:szCs w:val="24"/>
        </w:rPr>
        <w:t xml:space="preserve">Le spese rimborsabili </w:t>
      </w:r>
      <w:r w:rsidR="00991E04" w:rsidRPr="0046707E">
        <w:rPr>
          <w:rFonts w:ascii="Verdana" w:hAnsi="Verdana" w:cs="Times New Roman"/>
          <w:sz w:val="24"/>
          <w:szCs w:val="24"/>
        </w:rPr>
        <w:t>direttamente collegate al progetto</w:t>
      </w:r>
      <w:r w:rsidR="00A92B6B" w:rsidRPr="0046707E">
        <w:rPr>
          <w:rFonts w:ascii="Verdana" w:hAnsi="Verdana" w:cs="Times New Roman"/>
          <w:b/>
          <w:bCs/>
          <w:sz w:val="24"/>
          <w:szCs w:val="24"/>
        </w:rPr>
        <w:t xml:space="preserve"> (costi diretti)</w:t>
      </w:r>
      <w:r w:rsidR="00991E04" w:rsidRPr="0046707E">
        <w:rPr>
          <w:rFonts w:ascii="Verdana" w:hAnsi="Verdana" w:cs="Times New Roman"/>
          <w:b/>
          <w:bCs/>
          <w:sz w:val="24"/>
          <w:szCs w:val="24"/>
        </w:rPr>
        <w:t xml:space="preserve"> </w:t>
      </w:r>
      <w:r w:rsidR="00991E04" w:rsidRPr="0046707E">
        <w:rPr>
          <w:rFonts w:ascii="Verdana" w:hAnsi="Verdana" w:cs="Times New Roman"/>
          <w:sz w:val="24"/>
          <w:szCs w:val="24"/>
        </w:rPr>
        <w:t>comprendo</w:t>
      </w:r>
      <w:r w:rsidR="001E6EDA" w:rsidRPr="0046707E">
        <w:rPr>
          <w:rFonts w:ascii="Verdana" w:hAnsi="Verdana" w:cs="Times New Roman"/>
          <w:sz w:val="24"/>
          <w:szCs w:val="24"/>
        </w:rPr>
        <w:t>no</w:t>
      </w:r>
      <w:r w:rsidRPr="0046707E">
        <w:rPr>
          <w:rFonts w:ascii="Verdana" w:hAnsi="Verdana" w:cs="Times New Roman"/>
          <w:sz w:val="24"/>
          <w:szCs w:val="24"/>
        </w:rPr>
        <w:t>:</w:t>
      </w:r>
    </w:p>
    <w:p w14:paraId="3EAE1238" w14:textId="7BEA5137" w:rsidR="00B64C65" w:rsidRPr="0046707E" w:rsidRDefault="00991E04">
      <w:pPr>
        <w:pStyle w:val="Paragrafoelenco"/>
        <w:numPr>
          <w:ilvl w:val="0"/>
          <w:numId w:val="8"/>
        </w:numPr>
        <w:spacing w:line="276" w:lineRule="auto"/>
        <w:jc w:val="both"/>
        <w:rPr>
          <w:rFonts w:ascii="Verdana" w:hAnsi="Verdana" w:cs="Times New Roman"/>
          <w:sz w:val="24"/>
          <w:szCs w:val="24"/>
        </w:rPr>
      </w:pPr>
      <w:r w:rsidRPr="0046707E">
        <w:rPr>
          <w:rFonts w:ascii="Verdana" w:hAnsi="Verdana" w:cs="Times New Roman"/>
          <w:sz w:val="24"/>
          <w:szCs w:val="24"/>
        </w:rPr>
        <w:t>Costi di personale</w:t>
      </w:r>
      <w:r w:rsidR="00A36D0F" w:rsidRPr="0046707E">
        <w:rPr>
          <w:rFonts w:ascii="Verdana" w:hAnsi="Verdana" w:cs="Times New Roman"/>
          <w:sz w:val="24"/>
          <w:szCs w:val="24"/>
        </w:rPr>
        <w:t xml:space="preserve"> (interno ed esterno);</w:t>
      </w:r>
    </w:p>
    <w:p w14:paraId="30756ECE" w14:textId="673AB838" w:rsidR="00A36D0F" w:rsidRPr="0046707E" w:rsidRDefault="00A36D0F">
      <w:pPr>
        <w:pStyle w:val="Paragrafoelenco"/>
        <w:numPr>
          <w:ilvl w:val="0"/>
          <w:numId w:val="8"/>
        </w:numPr>
        <w:spacing w:line="276" w:lineRule="auto"/>
        <w:jc w:val="both"/>
        <w:rPr>
          <w:rFonts w:ascii="Verdana" w:hAnsi="Verdana" w:cs="Times New Roman"/>
          <w:sz w:val="24"/>
          <w:szCs w:val="24"/>
        </w:rPr>
      </w:pPr>
      <w:r w:rsidRPr="0046707E">
        <w:rPr>
          <w:rFonts w:ascii="Verdana" w:hAnsi="Verdana" w:cs="Times New Roman"/>
          <w:sz w:val="24"/>
          <w:szCs w:val="24"/>
        </w:rPr>
        <w:t>Acquisto/noleggio di beni o servizi;</w:t>
      </w:r>
    </w:p>
    <w:p w14:paraId="5A384CFF" w14:textId="425CBC7E" w:rsidR="00991E04" w:rsidRPr="0046707E" w:rsidRDefault="00A92B6B">
      <w:pPr>
        <w:pStyle w:val="Paragrafoelenco"/>
        <w:numPr>
          <w:ilvl w:val="0"/>
          <w:numId w:val="8"/>
        </w:numPr>
        <w:spacing w:line="276" w:lineRule="auto"/>
        <w:jc w:val="both"/>
        <w:rPr>
          <w:rFonts w:ascii="Verdana" w:hAnsi="Verdana" w:cs="Times New Roman"/>
          <w:sz w:val="24"/>
          <w:szCs w:val="24"/>
        </w:rPr>
      </w:pPr>
      <w:r w:rsidRPr="0046707E">
        <w:rPr>
          <w:rFonts w:ascii="Verdana" w:hAnsi="Verdana" w:cs="Times New Roman"/>
          <w:sz w:val="24"/>
          <w:szCs w:val="24"/>
        </w:rPr>
        <w:t>Locazione di immobili;</w:t>
      </w:r>
    </w:p>
    <w:p w14:paraId="0F777B63" w14:textId="7AB813E6" w:rsidR="00A92B6B" w:rsidRPr="0046707E" w:rsidRDefault="00A92B6B">
      <w:pPr>
        <w:pStyle w:val="Paragrafoelenco"/>
        <w:numPr>
          <w:ilvl w:val="0"/>
          <w:numId w:val="8"/>
        </w:numPr>
        <w:spacing w:line="276" w:lineRule="auto"/>
        <w:jc w:val="both"/>
        <w:rPr>
          <w:rFonts w:ascii="Verdana" w:hAnsi="Verdana" w:cs="Times New Roman"/>
          <w:sz w:val="24"/>
          <w:szCs w:val="24"/>
        </w:rPr>
      </w:pPr>
      <w:r w:rsidRPr="0046707E">
        <w:rPr>
          <w:rFonts w:ascii="Verdana" w:hAnsi="Verdana" w:cs="Times New Roman"/>
          <w:sz w:val="24"/>
          <w:szCs w:val="24"/>
        </w:rPr>
        <w:lastRenderedPageBreak/>
        <w:t>Spese di comunicazione.</w:t>
      </w:r>
    </w:p>
    <w:p w14:paraId="17C8393B" w14:textId="7B6EA856" w:rsidR="0018332D" w:rsidRPr="0046707E" w:rsidRDefault="0018332D" w:rsidP="0018332D">
      <w:pPr>
        <w:spacing w:line="276" w:lineRule="auto"/>
        <w:jc w:val="both"/>
        <w:rPr>
          <w:rFonts w:ascii="Verdana" w:hAnsi="Verdana" w:cs="Times New Roman"/>
          <w:sz w:val="24"/>
          <w:szCs w:val="24"/>
        </w:rPr>
      </w:pPr>
      <w:r w:rsidRPr="0046707E">
        <w:rPr>
          <w:rFonts w:ascii="Verdana" w:hAnsi="Verdana" w:cs="Times New Roman"/>
          <w:sz w:val="24"/>
          <w:szCs w:val="24"/>
        </w:rPr>
        <w:t>Le spese generali sono considerate costi indiretti. Tali spese sono riconosciute in forma forfettaria in misura percentuale rispetto agli altri costi rendicontati (costi diretti) comunque fino ad un massimo del 7</w:t>
      </w:r>
      <w:r w:rsidRPr="0046707E">
        <w:rPr>
          <w:rFonts w:ascii="Verdana" w:hAnsi="Verdana" w:cs="Times New Roman"/>
          <w:b/>
          <w:bCs/>
          <w:sz w:val="24"/>
          <w:szCs w:val="24"/>
        </w:rPr>
        <w:t>% di tutti i costi diretti</w:t>
      </w:r>
      <w:r w:rsidRPr="0046707E">
        <w:rPr>
          <w:rFonts w:ascii="Verdana" w:hAnsi="Verdana" w:cs="Times New Roman"/>
          <w:sz w:val="24"/>
          <w:szCs w:val="24"/>
        </w:rPr>
        <w:t>.</w:t>
      </w:r>
    </w:p>
    <w:p w14:paraId="5C699390" w14:textId="4ACFC264" w:rsidR="00F6225B" w:rsidRPr="0046707E" w:rsidRDefault="003C775D" w:rsidP="003C775D">
      <w:pPr>
        <w:spacing w:line="276" w:lineRule="auto"/>
        <w:jc w:val="both"/>
        <w:rPr>
          <w:rFonts w:ascii="Verdana" w:hAnsi="Verdana" w:cs="Times New Roman"/>
          <w:sz w:val="24"/>
          <w:szCs w:val="24"/>
        </w:rPr>
      </w:pPr>
      <w:r w:rsidRPr="0046707E">
        <w:rPr>
          <w:rFonts w:ascii="Verdana" w:hAnsi="Verdana" w:cs="Times New Roman"/>
          <w:sz w:val="24"/>
          <w:szCs w:val="24"/>
        </w:rPr>
        <w:t>Gli ETS che intendano partecipare alla co-progettazione devono obbligatoriamente mettere a disposizione risorse finanziarie e/o non finanziarie</w:t>
      </w:r>
      <w:r w:rsidR="00F6225B" w:rsidRPr="0046707E">
        <w:rPr>
          <w:rFonts w:ascii="Verdana" w:hAnsi="Verdana" w:cs="Times New Roman"/>
          <w:sz w:val="24"/>
          <w:szCs w:val="24"/>
        </w:rPr>
        <w:t xml:space="preserve">, </w:t>
      </w:r>
      <w:r w:rsidRPr="0046707E">
        <w:rPr>
          <w:rFonts w:ascii="Verdana" w:hAnsi="Verdana" w:cs="Times New Roman"/>
          <w:sz w:val="24"/>
          <w:szCs w:val="24"/>
        </w:rPr>
        <w:t xml:space="preserve">ai fini della buona riuscita del progetto stesso. Tale intento è da esplicitarsi nel Piano economico di progetto, facente parte della proposta progettuale allegata alla domanda di partecipazione. L’ammontare della compartecipazione rientra tra i criteri di valutazione. </w:t>
      </w:r>
    </w:p>
    <w:p w14:paraId="3418CD6F" w14:textId="0E227EDD" w:rsidR="002661FB" w:rsidRPr="0046707E" w:rsidRDefault="003C775D" w:rsidP="003C775D">
      <w:pPr>
        <w:spacing w:line="276" w:lineRule="auto"/>
        <w:jc w:val="both"/>
        <w:rPr>
          <w:rFonts w:ascii="Verdana" w:hAnsi="Verdana" w:cs="Times New Roman"/>
          <w:sz w:val="24"/>
          <w:szCs w:val="24"/>
        </w:rPr>
      </w:pPr>
      <w:r w:rsidRPr="0046707E">
        <w:rPr>
          <w:rFonts w:ascii="Verdana" w:hAnsi="Verdana" w:cs="Times New Roman"/>
          <w:sz w:val="24"/>
          <w:szCs w:val="24"/>
        </w:rPr>
        <w:t>Con riferimento all’eventuale apporto lavorativo fornito, deve essere previsto il corretto inquadramento in base al CCNL di riferimento sottoscritto dalle organizzazioni datoriali e sindacali comparativamente più rappresentative sul piano nazionale.</w:t>
      </w:r>
    </w:p>
    <w:p w14:paraId="43DD821A" w14:textId="4CB59DB6" w:rsidR="00F6225B" w:rsidRPr="0046707E" w:rsidRDefault="00F6225B" w:rsidP="00F6225B">
      <w:pPr>
        <w:spacing w:line="276" w:lineRule="auto"/>
        <w:jc w:val="both"/>
        <w:rPr>
          <w:rFonts w:ascii="Verdana" w:hAnsi="Verdana" w:cs="Times New Roman"/>
          <w:sz w:val="24"/>
          <w:szCs w:val="24"/>
        </w:rPr>
      </w:pPr>
      <w:r w:rsidRPr="0046707E">
        <w:rPr>
          <w:rFonts w:ascii="Verdana" w:hAnsi="Verdana" w:cs="Times New Roman"/>
          <w:sz w:val="24"/>
          <w:szCs w:val="24"/>
        </w:rPr>
        <w:t>Anche la messa a disposizione di una sede per lo svolgimento delle attività di progetto può rientrare nelle forme di compartecipazione. La valorizzazione può avvenire sulla base del costo di un affitto (effettivamente sostenuto o stimato sulla base dei costi di mercato) riparametrato rispetto all’effettivo utilizzo dedicato al progetto (metri quadri e/o tempo di utilizzo). In questo caso le spese non potranno essere rimborsate, neppure in maniera forfettaria quali costi indiretti.</w:t>
      </w:r>
    </w:p>
    <w:p w14:paraId="58526254" w14:textId="1F14F903" w:rsidR="00542340" w:rsidRPr="0046707E" w:rsidRDefault="00542340" w:rsidP="00542340">
      <w:pPr>
        <w:spacing w:line="276" w:lineRule="auto"/>
        <w:jc w:val="both"/>
        <w:rPr>
          <w:rFonts w:ascii="Verdana" w:hAnsi="Verdana" w:cs="Times New Roman"/>
          <w:sz w:val="24"/>
          <w:szCs w:val="24"/>
        </w:rPr>
      </w:pPr>
      <w:r w:rsidRPr="0046707E">
        <w:rPr>
          <w:rFonts w:ascii="Verdana" w:hAnsi="Verdana" w:cs="Times New Roman"/>
          <w:sz w:val="24"/>
          <w:szCs w:val="24"/>
        </w:rPr>
        <w:t>Rientrano nelle forme di compartecipazione dell’ETS al progetto le attività prestate da volontari, che potranno essere valorizzate attraverso l’applicazione, alle ore di attività di volontariato effettivamente svolte, della retribuzione oraria lorda prevista per la corrispondente qualifica dai contratti collettivi di cui all’articolo 51 del decreto legislativo 15 giugno 2015, n. 81, ma senza possibilità di rimborsare detto apporto, neppure in forma forfettaria.</w:t>
      </w:r>
    </w:p>
    <w:p w14:paraId="25DAA19A" w14:textId="543ADC15" w:rsidR="00D66444" w:rsidRPr="0046707E" w:rsidRDefault="00D66444"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Il piano </w:t>
      </w:r>
      <w:r w:rsidR="00CC1F5A" w:rsidRPr="0046707E">
        <w:rPr>
          <w:rFonts w:ascii="Verdana" w:hAnsi="Verdana" w:cs="Times New Roman"/>
          <w:sz w:val="24"/>
          <w:szCs w:val="24"/>
        </w:rPr>
        <w:t>economico</w:t>
      </w:r>
      <w:r w:rsidRPr="0046707E">
        <w:rPr>
          <w:rFonts w:ascii="Verdana" w:hAnsi="Verdana" w:cs="Times New Roman"/>
          <w:sz w:val="24"/>
          <w:szCs w:val="24"/>
        </w:rPr>
        <w:t xml:space="preserve"> relativo a ciascuna proposta progettuale dovrà essere redatto utilizzando, a pena d’esclusione, il Modell</w:t>
      </w:r>
      <w:r w:rsidR="00AC15DC" w:rsidRPr="0046707E">
        <w:rPr>
          <w:rFonts w:ascii="Verdana" w:hAnsi="Verdana" w:cs="Times New Roman"/>
          <w:sz w:val="24"/>
          <w:szCs w:val="24"/>
        </w:rPr>
        <w:t>o previsto nell’</w:t>
      </w:r>
      <w:r w:rsidRPr="0046707E">
        <w:rPr>
          <w:rFonts w:ascii="Verdana" w:hAnsi="Verdana" w:cs="Times New Roman"/>
          <w:sz w:val="24"/>
          <w:szCs w:val="24"/>
        </w:rPr>
        <w:t>Allegato</w:t>
      </w:r>
      <w:r w:rsidR="005038BC" w:rsidRPr="0046707E">
        <w:rPr>
          <w:rFonts w:ascii="Verdana" w:hAnsi="Verdana" w:cs="Times New Roman"/>
          <w:sz w:val="24"/>
          <w:szCs w:val="24"/>
        </w:rPr>
        <w:t xml:space="preserve"> </w:t>
      </w:r>
      <w:r w:rsidR="00AC15DC" w:rsidRPr="0046707E">
        <w:rPr>
          <w:rFonts w:ascii="Verdana" w:hAnsi="Verdana" w:cs="Times New Roman"/>
          <w:sz w:val="24"/>
          <w:szCs w:val="24"/>
        </w:rPr>
        <w:t>D</w:t>
      </w:r>
      <w:r w:rsidRPr="0046707E">
        <w:rPr>
          <w:rFonts w:ascii="Verdana" w:hAnsi="Verdana" w:cs="Times New Roman"/>
          <w:sz w:val="24"/>
          <w:szCs w:val="24"/>
        </w:rPr>
        <w:t xml:space="preserve">. </w:t>
      </w:r>
    </w:p>
    <w:p w14:paraId="4F7656DA" w14:textId="5F5E43A6" w:rsidR="00D66444" w:rsidRPr="0046707E" w:rsidRDefault="00D66444"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Ai fini dell’individuazione della disciplina regolativa dei principi generali di riferimento di gestione contabile, della congruità dei costi (ivi inclusi quelli relativi alle risorse umane) e dell’ammissibilità delle spese, e per quanto non esplicitato dal presente Avviso si fa richiamo al </w:t>
      </w:r>
      <w:r w:rsidRPr="0046707E">
        <w:rPr>
          <w:rFonts w:ascii="Verdana" w:hAnsi="Verdana" w:cs="Times New Roman"/>
          <w:i/>
          <w:iCs/>
          <w:sz w:val="24"/>
          <w:szCs w:val="24"/>
        </w:rPr>
        <w:t>Manuale operativo per l’attuazione e la rendicontazione degli interventi di inclusione sociale e di sostegno alle comunità locali gestiti dagli enti del Terzo settore</w:t>
      </w:r>
      <w:r w:rsidRPr="0046707E">
        <w:rPr>
          <w:rFonts w:ascii="Verdana" w:hAnsi="Verdana" w:cs="Times New Roman"/>
          <w:sz w:val="24"/>
          <w:szCs w:val="24"/>
        </w:rPr>
        <w:t xml:space="preserve">, adottato con </w:t>
      </w:r>
      <w:r w:rsidR="00B83473" w:rsidRPr="0046707E">
        <w:rPr>
          <w:rFonts w:ascii="Verdana" w:hAnsi="Verdana" w:cs="Times New Roman"/>
          <w:sz w:val="24"/>
          <w:szCs w:val="24"/>
        </w:rPr>
        <w:lastRenderedPageBreak/>
        <w:t>D</w:t>
      </w:r>
      <w:r w:rsidRPr="0046707E">
        <w:rPr>
          <w:rFonts w:ascii="Verdana" w:hAnsi="Verdana" w:cs="Times New Roman"/>
          <w:sz w:val="24"/>
          <w:szCs w:val="24"/>
        </w:rPr>
        <w:t>eterminazione dirigenziale G02582 del 27/02/2023 e suoi eventuali aggiornamenti</w:t>
      </w:r>
      <w:r w:rsidR="00F93CF7" w:rsidRPr="0046707E">
        <w:rPr>
          <w:rFonts w:ascii="Verdana" w:hAnsi="Verdana" w:cs="Times New Roman"/>
          <w:sz w:val="24"/>
          <w:szCs w:val="24"/>
        </w:rPr>
        <w:t xml:space="preserve"> normativi e operativi</w:t>
      </w:r>
      <w:r w:rsidR="0032184B" w:rsidRPr="0046707E">
        <w:rPr>
          <w:rFonts w:ascii="Verdana" w:hAnsi="Verdana" w:cs="Times New Roman"/>
          <w:sz w:val="24"/>
          <w:szCs w:val="24"/>
        </w:rPr>
        <w:t xml:space="preserve"> ove applicabile</w:t>
      </w:r>
      <w:r w:rsidRPr="0046707E">
        <w:rPr>
          <w:rFonts w:ascii="Verdana" w:hAnsi="Verdana" w:cs="Times New Roman"/>
          <w:sz w:val="24"/>
          <w:szCs w:val="24"/>
        </w:rPr>
        <w:t xml:space="preserve"> </w:t>
      </w:r>
    </w:p>
    <w:p w14:paraId="09EED518" w14:textId="20420AC1" w:rsidR="00D66444" w:rsidRPr="0046707E" w:rsidRDefault="00D66444"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Ferme restando le regole di rendicontazione adottate in questa sede, l’Amministrazione approverà con atti successivi alla pubblicazione del presente </w:t>
      </w:r>
      <w:r w:rsidR="00DF0644" w:rsidRPr="0046707E">
        <w:rPr>
          <w:rFonts w:ascii="Verdana" w:hAnsi="Verdana" w:cs="Times New Roman"/>
          <w:sz w:val="24"/>
          <w:szCs w:val="24"/>
        </w:rPr>
        <w:t>Avviso</w:t>
      </w:r>
      <w:r w:rsidRPr="0046707E">
        <w:rPr>
          <w:rFonts w:ascii="Verdana" w:hAnsi="Verdana" w:cs="Times New Roman"/>
          <w:sz w:val="24"/>
          <w:szCs w:val="24"/>
        </w:rPr>
        <w:t xml:space="preserve"> i format e la modulistica necessaria alla gestione e alla presentazione del rendiconto (a titolo esemplificativo e non esaustivo: circolari esplicative per l’attuazione del progetto, FAQ rendicontazione, format-schema per relazione finale, scheda rendicontazione finanziaria finale, ecc.). </w:t>
      </w:r>
    </w:p>
    <w:p w14:paraId="33238262" w14:textId="77777777" w:rsidR="00DD522D" w:rsidRPr="0046707E" w:rsidRDefault="00D66444" w:rsidP="00DD522D">
      <w:pPr>
        <w:spacing w:after="0" w:line="276" w:lineRule="auto"/>
        <w:jc w:val="both"/>
        <w:rPr>
          <w:rFonts w:ascii="Verdana" w:hAnsi="Verdana" w:cs="Times New Roman"/>
          <w:sz w:val="24"/>
          <w:szCs w:val="24"/>
        </w:rPr>
      </w:pPr>
      <w:r w:rsidRPr="0046707E">
        <w:rPr>
          <w:rFonts w:ascii="Verdana" w:hAnsi="Verdana" w:cs="Times New Roman"/>
          <w:sz w:val="24"/>
          <w:szCs w:val="24"/>
        </w:rPr>
        <w:t xml:space="preserve">In sede di verifica amministrativo-contabile, tutte le spese effettivamente sostenute in ordine costi del personale e dei costi diretti per fideiussione e assicurazioni obbligatorie per i volontari dovranno risultare giustificate da </w:t>
      </w:r>
      <w:r w:rsidRPr="0046707E">
        <w:rPr>
          <w:rFonts w:ascii="Verdana" w:hAnsi="Verdana" w:cs="Times New Roman"/>
          <w:b/>
          <w:bCs/>
          <w:sz w:val="24"/>
          <w:szCs w:val="24"/>
        </w:rPr>
        <w:t>fatture quietanzate o da documenti contabili di valore probatorio equivalente</w:t>
      </w:r>
      <w:r w:rsidRPr="0046707E">
        <w:rPr>
          <w:rFonts w:ascii="Verdana" w:hAnsi="Verdana" w:cs="Times New Roman"/>
          <w:sz w:val="24"/>
          <w:szCs w:val="24"/>
        </w:rPr>
        <w:t>.</w:t>
      </w:r>
      <w:r w:rsidR="007371C0" w:rsidRPr="0046707E">
        <w:rPr>
          <w:rFonts w:ascii="Verdana" w:hAnsi="Verdana" w:cs="Times New Roman"/>
          <w:sz w:val="24"/>
          <w:szCs w:val="24"/>
        </w:rPr>
        <w:t xml:space="preserve"> </w:t>
      </w:r>
    </w:p>
    <w:p w14:paraId="61DA6B10" w14:textId="77777777" w:rsidR="00DD522D" w:rsidRPr="0046707E" w:rsidRDefault="00DD522D" w:rsidP="009C2A03">
      <w:pPr>
        <w:spacing w:after="0" w:line="276" w:lineRule="auto"/>
        <w:jc w:val="both"/>
        <w:rPr>
          <w:rFonts w:ascii="Verdana" w:hAnsi="Verdana" w:cs="Times New Roman"/>
          <w:sz w:val="24"/>
          <w:szCs w:val="24"/>
        </w:rPr>
      </w:pPr>
    </w:p>
    <w:p w14:paraId="307C7F26" w14:textId="744DA5B1" w:rsidR="00D66444" w:rsidRPr="0046707E" w:rsidRDefault="00D66444" w:rsidP="009C2A03">
      <w:pPr>
        <w:spacing w:after="0" w:line="276" w:lineRule="auto"/>
        <w:jc w:val="both"/>
        <w:rPr>
          <w:rFonts w:ascii="Verdana" w:hAnsi="Verdana" w:cs="Times New Roman"/>
          <w:sz w:val="24"/>
          <w:szCs w:val="24"/>
        </w:rPr>
      </w:pPr>
      <w:r w:rsidRPr="0046707E">
        <w:rPr>
          <w:rFonts w:ascii="Verdana" w:hAnsi="Verdana" w:cs="Times New Roman"/>
          <w:sz w:val="24"/>
          <w:szCs w:val="24"/>
        </w:rPr>
        <w:t xml:space="preserve">Non è ammessa a rimborso ogni tipologia di spesa non strettamente finalizzata e riconducibile alla realizzazione del progetto approvato. I costi </w:t>
      </w:r>
      <w:r w:rsidRPr="0046707E">
        <w:rPr>
          <w:rFonts w:ascii="Verdana" w:hAnsi="Verdana" w:cs="Times New Roman"/>
          <w:b/>
          <w:bCs/>
          <w:sz w:val="24"/>
          <w:szCs w:val="24"/>
        </w:rPr>
        <w:t>saranno ritenuti ammissibili</w:t>
      </w:r>
      <w:r w:rsidRPr="0046707E">
        <w:rPr>
          <w:rFonts w:ascii="Verdana" w:hAnsi="Verdana" w:cs="Times New Roman"/>
          <w:sz w:val="24"/>
          <w:szCs w:val="24"/>
        </w:rPr>
        <w:t xml:space="preserve"> solo se:</w:t>
      </w:r>
    </w:p>
    <w:p w14:paraId="33269611" w14:textId="1CC7009E" w:rsidR="00D66444" w:rsidRPr="0046707E" w:rsidRDefault="00D66444">
      <w:pPr>
        <w:numPr>
          <w:ilvl w:val="0"/>
          <w:numId w:val="5"/>
        </w:numPr>
        <w:spacing w:after="0" w:line="276" w:lineRule="auto"/>
        <w:jc w:val="both"/>
        <w:rPr>
          <w:rFonts w:ascii="Verdana" w:hAnsi="Verdana" w:cs="Times New Roman"/>
          <w:sz w:val="24"/>
          <w:szCs w:val="24"/>
        </w:rPr>
      </w:pPr>
      <w:r w:rsidRPr="0046707E">
        <w:rPr>
          <w:rFonts w:ascii="Verdana" w:hAnsi="Verdana" w:cs="Times New Roman"/>
          <w:sz w:val="24"/>
          <w:szCs w:val="24"/>
        </w:rPr>
        <w:t>debitamente documentati;</w:t>
      </w:r>
    </w:p>
    <w:p w14:paraId="6A57EC08" w14:textId="77777777" w:rsidR="00D66444" w:rsidRPr="0046707E" w:rsidRDefault="00D66444">
      <w:pPr>
        <w:numPr>
          <w:ilvl w:val="0"/>
          <w:numId w:val="5"/>
        </w:numPr>
        <w:spacing w:after="0" w:line="276" w:lineRule="auto"/>
        <w:jc w:val="both"/>
        <w:rPr>
          <w:rFonts w:ascii="Verdana" w:hAnsi="Verdana" w:cs="Times New Roman"/>
          <w:sz w:val="24"/>
          <w:szCs w:val="24"/>
        </w:rPr>
      </w:pPr>
      <w:r w:rsidRPr="0046707E">
        <w:rPr>
          <w:rFonts w:ascii="Verdana" w:hAnsi="Verdana" w:cs="Times New Roman"/>
          <w:sz w:val="24"/>
          <w:szCs w:val="24"/>
        </w:rPr>
        <w:t>effettivamente sostenuti e pagati dal Soggetto proponente e dai partner nell’attuazione delle attività progettuali;</w:t>
      </w:r>
    </w:p>
    <w:p w14:paraId="4A06D149" w14:textId="77777777" w:rsidR="00D66444" w:rsidRPr="0046707E" w:rsidRDefault="00D66444">
      <w:pPr>
        <w:numPr>
          <w:ilvl w:val="0"/>
          <w:numId w:val="5"/>
        </w:numPr>
        <w:spacing w:after="0" w:line="276" w:lineRule="auto"/>
        <w:jc w:val="both"/>
        <w:rPr>
          <w:rFonts w:ascii="Verdana" w:hAnsi="Verdana" w:cs="Times New Roman"/>
          <w:sz w:val="24"/>
          <w:szCs w:val="24"/>
        </w:rPr>
      </w:pPr>
      <w:r w:rsidRPr="0046707E">
        <w:rPr>
          <w:rFonts w:ascii="Verdana" w:hAnsi="Verdana" w:cs="Times New Roman"/>
          <w:sz w:val="24"/>
          <w:szCs w:val="24"/>
        </w:rPr>
        <w:t>strettamente connessi al progetto;</w:t>
      </w:r>
    </w:p>
    <w:p w14:paraId="006D042D" w14:textId="7945E5CD" w:rsidR="00C10A5B" w:rsidRPr="0046707E" w:rsidRDefault="00D66444">
      <w:pPr>
        <w:numPr>
          <w:ilvl w:val="0"/>
          <w:numId w:val="5"/>
        </w:numPr>
        <w:spacing w:line="276" w:lineRule="auto"/>
        <w:jc w:val="both"/>
        <w:rPr>
          <w:rFonts w:ascii="Verdana" w:hAnsi="Verdana" w:cs="Times New Roman"/>
          <w:sz w:val="24"/>
          <w:szCs w:val="24"/>
        </w:rPr>
      </w:pPr>
      <w:r w:rsidRPr="0046707E">
        <w:rPr>
          <w:rFonts w:ascii="Verdana" w:hAnsi="Verdana" w:cs="Times New Roman"/>
          <w:sz w:val="24"/>
          <w:szCs w:val="24"/>
        </w:rPr>
        <w:t>riferiti a un periodo compreso tra la data di comunicazione di avvio del progetto e la conclusione del medesimo.</w:t>
      </w:r>
    </w:p>
    <w:p w14:paraId="14123363" w14:textId="6B58DD88" w:rsidR="00DD522D" w:rsidRPr="0046707E" w:rsidRDefault="00DD522D" w:rsidP="00DD522D">
      <w:pPr>
        <w:spacing w:after="0" w:line="276" w:lineRule="auto"/>
        <w:jc w:val="both"/>
        <w:rPr>
          <w:rFonts w:ascii="Verdana" w:hAnsi="Verdana" w:cs="Times New Roman"/>
          <w:sz w:val="24"/>
          <w:szCs w:val="24"/>
        </w:rPr>
      </w:pPr>
      <w:r w:rsidRPr="0046707E">
        <w:rPr>
          <w:rFonts w:ascii="Verdana" w:hAnsi="Verdana" w:cs="Times New Roman"/>
          <w:sz w:val="24"/>
          <w:szCs w:val="24"/>
        </w:rPr>
        <w:t xml:space="preserve">È facoltà della Regione, ai sensi della </w:t>
      </w:r>
      <w:r w:rsidR="00B83473" w:rsidRPr="0046707E">
        <w:rPr>
          <w:rFonts w:ascii="Verdana" w:hAnsi="Verdana" w:cs="Times New Roman"/>
          <w:sz w:val="24"/>
          <w:szCs w:val="24"/>
        </w:rPr>
        <w:t>D</w:t>
      </w:r>
      <w:r w:rsidRPr="0046707E">
        <w:rPr>
          <w:rFonts w:ascii="Verdana" w:hAnsi="Verdana" w:cs="Times New Roman"/>
          <w:sz w:val="24"/>
          <w:szCs w:val="24"/>
        </w:rPr>
        <w:t>etermina</w:t>
      </w:r>
      <w:r w:rsidR="00B83473" w:rsidRPr="0046707E">
        <w:rPr>
          <w:rFonts w:ascii="Verdana" w:hAnsi="Verdana" w:cs="Times New Roman"/>
          <w:sz w:val="24"/>
          <w:szCs w:val="24"/>
        </w:rPr>
        <w:t>zione</w:t>
      </w:r>
      <w:r w:rsidRPr="0046707E">
        <w:rPr>
          <w:rFonts w:ascii="Verdana" w:hAnsi="Verdana" w:cs="Times New Roman"/>
          <w:sz w:val="24"/>
          <w:szCs w:val="24"/>
        </w:rPr>
        <w:t xml:space="preserve"> dirigenziale G16464 del 07/12/2023</w:t>
      </w:r>
      <w:r w:rsidRPr="0046707E">
        <w:rPr>
          <w:rStyle w:val="Rimandonotaapidipagina"/>
          <w:rFonts w:ascii="Verdana" w:hAnsi="Verdana" w:cs="Times New Roman"/>
          <w:sz w:val="24"/>
          <w:szCs w:val="24"/>
        </w:rPr>
        <w:footnoteReference w:id="5"/>
      </w:r>
      <w:r w:rsidR="00B83473" w:rsidRPr="0046707E">
        <w:rPr>
          <w:rFonts w:ascii="Verdana" w:hAnsi="Verdana" w:cs="Times New Roman"/>
          <w:sz w:val="24"/>
          <w:szCs w:val="24"/>
        </w:rPr>
        <w:t xml:space="preserve">, </w:t>
      </w:r>
      <w:r w:rsidRPr="0046707E">
        <w:rPr>
          <w:rFonts w:ascii="Verdana" w:hAnsi="Verdana" w:cs="Times New Roman"/>
          <w:sz w:val="24"/>
          <w:szCs w:val="24"/>
        </w:rPr>
        <w:t xml:space="preserve">svolgere attività di controllo in loco. Le attività di controllo in loco hanno come obiettivo: </w:t>
      </w:r>
    </w:p>
    <w:p w14:paraId="194A2AE5" w14:textId="77777777" w:rsidR="00DD522D" w:rsidRPr="0046707E" w:rsidRDefault="00DD522D">
      <w:pPr>
        <w:pStyle w:val="Paragrafoelenco"/>
        <w:numPr>
          <w:ilvl w:val="0"/>
          <w:numId w:val="8"/>
        </w:numPr>
        <w:spacing w:after="0" w:line="276" w:lineRule="auto"/>
        <w:jc w:val="both"/>
        <w:rPr>
          <w:rFonts w:ascii="Verdana" w:hAnsi="Verdana" w:cs="Times New Roman"/>
          <w:sz w:val="24"/>
          <w:szCs w:val="24"/>
        </w:rPr>
      </w:pPr>
      <w:r w:rsidRPr="0046707E">
        <w:rPr>
          <w:rFonts w:ascii="Verdana" w:hAnsi="Verdana" w:cs="Times New Roman"/>
          <w:sz w:val="24"/>
          <w:szCs w:val="24"/>
        </w:rPr>
        <w:t xml:space="preserve">la verifica della corretta ed efficace realizzazione delle attività e/o dei progetti finanziati; </w:t>
      </w:r>
    </w:p>
    <w:p w14:paraId="4D5C4312" w14:textId="77777777" w:rsidR="00DD522D" w:rsidRPr="0046707E" w:rsidRDefault="00DD522D">
      <w:pPr>
        <w:pStyle w:val="Paragrafoelenco"/>
        <w:numPr>
          <w:ilvl w:val="0"/>
          <w:numId w:val="8"/>
        </w:numPr>
        <w:spacing w:after="0" w:line="276" w:lineRule="auto"/>
        <w:jc w:val="both"/>
        <w:rPr>
          <w:rFonts w:ascii="Verdana" w:hAnsi="Verdana" w:cs="Times New Roman"/>
          <w:sz w:val="24"/>
          <w:szCs w:val="24"/>
        </w:rPr>
      </w:pPr>
      <w:r w:rsidRPr="0046707E">
        <w:rPr>
          <w:rFonts w:ascii="Verdana" w:hAnsi="Verdana" w:cs="Times New Roman"/>
          <w:sz w:val="24"/>
          <w:szCs w:val="24"/>
        </w:rPr>
        <w:t xml:space="preserve">la individuazione di eventuali irregolarità nella certificazione delle spese e della documentazione presentata; </w:t>
      </w:r>
    </w:p>
    <w:p w14:paraId="6785E600" w14:textId="77777777" w:rsidR="00DD522D" w:rsidRPr="0046707E" w:rsidRDefault="00DD522D">
      <w:pPr>
        <w:pStyle w:val="Paragrafoelenco"/>
        <w:numPr>
          <w:ilvl w:val="0"/>
          <w:numId w:val="8"/>
        </w:numPr>
        <w:spacing w:after="0" w:line="276" w:lineRule="auto"/>
        <w:jc w:val="both"/>
        <w:rPr>
          <w:rFonts w:ascii="Verdana" w:hAnsi="Verdana" w:cs="Times New Roman"/>
          <w:sz w:val="24"/>
          <w:szCs w:val="24"/>
        </w:rPr>
      </w:pPr>
      <w:r w:rsidRPr="0046707E">
        <w:rPr>
          <w:rFonts w:ascii="Verdana" w:hAnsi="Verdana" w:cs="Times New Roman"/>
          <w:sz w:val="24"/>
          <w:szCs w:val="24"/>
        </w:rPr>
        <w:t xml:space="preserve">la prevenzione di possibili errori e l’accompagnamento degli operatori nell’individuazione </w:t>
      </w:r>
    </w:p>
    <w:p w14:paraId="16D56D63" w14:textId="47DB53C2" w:rsidR="00DD522D" w:rsidRPr="0046707E" w:rsidRDefault="00DD522D">
      <w:pPr>
        <w:pStyle w:val="Paragrafoelenco"/>
        <w:numPr>
          <w:ilvl w:val="0"/>
          <w:numId w:val="8"/>
        </w:numPr>
        <w:spacing w:after="0" w:line="276" w:lineRule="auto"/>
        <w:jc w:val="both"/>
        <w:rPr>
          <w:rFonts w:ascii="Verdana" w:hAnsi="Verdana" w:cs="Times New Roman"/>
          <w:sz w:val="24"/>
          <w:szCs w:val="24"/>
        </w:rPr>
      </w:pPr>
      <w:r w:rsidRPr="0046707E">
        <w:rPr>
          <w:rFonts w:ascii="Verdana" w:hAnsi="Verdana" w:cs="Times New Roman"/>
          <w:sz w:val="24"/>
          <w:szCs w:val="24"/>
        </w:rPr>
        <w:t>delle possibili soluzioni per sanare, nel caso sia possibile, le criticità riscontrate.</w:t>
      </w:r>
    </w:p>
    <w:p w14:paraId="6436720B" w14:textId="17C205C9" w:rsidR="00706AB7" w:rsidRPr="0046707E" w:rsidRDefault="00706AB7">
      <w:pPr>
        <w:pStyle w:val="Titolo1"/>
        <w:numPr>
          <w:ilvl w:val="0"/>
          <w:numId w:val="13"/>
        </w:numPr>
        <w:rPr>
          <w:rFonts w:ascii="Verdana" w:hAnsi="Verdana"/>
        </w:rPr>
      </w:pPr>
      <w:bookmarkStart w:id="16" w:name="_Toc205394400"/>
      <w:r w:rsidRPr="0046707E">
        <w:rPr>
          <w:rFonts w:ascii="Verdana" w:hAnsi="Verdana"/>
        </w:rPr>
        <w:lastRenderedPageBreak/>
        <w:t>OBBLIGHI IN MATERIA DI TRASPARENZA</w:t>
      </w:r>
      <w:bookmarkEnd w:id="16"/>
      <w:r w:rsidRPr="0046707E">
        <w:rPr>
          <w:rFonts w:ascii="Verdana" w:hAnsi="Verdana"/>
        </w:rPr>
        <w:t xml:space="preserve"> </w:t>
      </w:r>
    </w:p>
    <w:p w14:paraId="65EB3C31" w14:textId="46A8551D" w:rsidR="00202AA7" w:rsidRPr="0046707E" w:rsidRDefault="00706AB7" w:rsidP="00F57392">
      <w:pPr>
        <w:spacing w:line="276" w:lineRule="auto"/>
        <w:jc w:val="both"/>
        <w:rPr>
          <w:rFonts w:ascii="Verdana" w:hAnsi="Verdana" w:cs="Times New Roman"/>
          <w:sz w:val="24"/>
          <w:szCs w:val="24"/>
        </w:rPr>
      </w:pPr>
      <w:r w:rsidRPr="0046707E">
        <w:rPr>
          <w:rFonts w:ascii="Verdana" w:hAnsi="Verdana" w:cs="Times New Roman"/>
          <w:sz w:val="24"/>
          <w:szCs w:val="24"/>
        </w:rPr>
        <w:t xml:space="preserve">Agli atti ed ai provvedimenti relativi alla presente procedura si applicano, in quanto compatibili, le disposizioni in materia di trasparenza, previste dalla disciplina vigente. </w:t>
      </w:r>
    </w:p>
    <w:p w14:paraId="4AB1936E" w14:textId="0AEE6F9E" w:rsidR="00706AB7" w:rsidRPr="0046707E" w:rsidRDefault="00706AB7">
      <w:pPr>
        <w:pStyle w:val="Titolo1"/>
        <w:numPr>
          <w:ilvl w:val="0"/>
          <w:numId w:val="13"/>
        </w:numPr>
        <w:rPr>
          <w:rFonts w:ascii="Verdana" w:hAnsi="Verdana"/>
        </w:rPr>
      </w:pPr>
      <w:bookmarkStart w:id="17" w:name="_Toc205394401"/>
      <w:r w:rsidRPr="0046707E">
        <w:rPr>
          <w:rFonts w:ascii="Verdana" w:hAnsi="Verdana"/>
        </w:rPr>
        <w:t>ELEZIONE DI DOMICILIO E COMUNICAZIONI</w:t>
      </w:r>
      <w:bookmarkEnd w:id="17"/>
      <w:r w:rsidRPr="0046707E">
        <w:rPr>
          <w:rFonts w:ascii="Verdana" w:hAnsi="Verdana"/>
        </w:rPr>
        <w:t xml:space="preserve"> </w:t>
      </w:r>
    </w:p>
    <w:p w14:paraId="0C1A8937" w14:textId="6B43F9D4" w:rsidR="00F57392" w:rsidRPr="0046707E" w:rsidRDefault="00706AB7"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Gli ETS partecipanti alla presente procedura eleggono domicilio nella sede indicata nella domanda di partecipazione alla presente procedura mediante presentazione della domanda. Le comunicazioni avverranno mediante invio di PEC all’indirizzo indicato nella domanda medesima. </w:t>
      </w:r>
    </w:p>
    <w:p w14:paraId="55D966CC" w14:textId="104972D5" w:rsidR="00706AB7" w:rsidRPr="0046707E" w:rsidRDefault="00706AB7">
      <w:pPr>
        <w:pStyle w:val="Titolo1"/>
        <w:numPr>
          <w:ilvl w:val="0"/>
          <w:numId w:val="13"/>
        </w:numPr>
        <w:rPr>
          <w:rFonts w:ascii="Verdana" w:hAnsi="Verdana"/>
        </w:rPr>
      </w:pPr>
      <w:bookmarkStart w:id="18" w:name="_Toc205394402"/>
      <w:r w:rsidRPr="0046707E">
        <w:rPr>
          <w:rFonts w:ascii="Verdana" w:hAnsi="Verdana"/>
        </w:rPr>
        <w:t>RESPONSABILE DEL PROCEDIMENTO E CHIARIMENTI</w:t>
      </w:r>
      <w:bookmarkEnd w:id="18"/>
      <w:r w:rsidRPr="0046707E">
        <w:rPr>
          <w:rFonts w:ascii="Verdana" w:hAnsi="Verdana"/>
        </w:rPr>
        <w:t xml:space="preserve"> </w:t>
      </w:r>
    </w:p>
    <w:p w14:paraId="57FE2940" w14:textId="7F860FE1" w:rsidR="00577E0D" w:rsidRPr="0046707E" w:rsidRDefault="006757CD" w:rsidP="00577E0D">
      <w:pPr>
        <w:spacing w:before="120" w:after="120" w:line="276" w:lineRule="auto"/>
        <w:jc w:val="both"/>
        <w:rPr>
          <w:rFonts w:ascii="Verdana" w:hAnsi="Verdana" w:cs="Times New Roman"/>
          <w:sz w:val="24"/>
          <w:szCs w:val="24"/>
        </w:rPr>
      </w:pPr>
      <w:r w:rsidRPr="0046707E">
        <w:rPr>
          <w:rFonts w:ascii="Verdana" w:hAnsi="Verdana" w:cs="Times New Roman"/>
          <w:sz w:val="24"/>
          <w:szCs w:val="24"/>
        </w:rPr>
        <w:t xml:space="preserve">Il presente </w:t>
      </w:r>
      <w:r w:rsidR="00DF0644" w:rsidRPr="0046707E">
        <w:rPr>
          <w:rFonts w:ascii="Verdana" w:hAnsi="Verdana" w:cs="Times New Roman"/>
          <w:sz w:val="24"/>
          <w:szCs w:val="24"/>
        </w:rPr>
        <w:t>Avviso</w:t>
      </w:r>
      <w:r w:rsidRPr="0046707E">
        <w:rPr>
          <w:rFonts w:ascii="Verdana" w:hAnsi="Verdana" w:cs="Times New Roman"/>
          <w:sz w:val="24"/>
          <w:szCs w:val="24"/>
        </w:rPr>
        <w:t xml:space="preserve"> pubblico e la relativa modulistica sono reperibili oltre che sul </w:t>
      </w:r>
      <w:r w:rsidR="00C719F5" w:rsidRPr="0046707E">
        <w:rPr>
          <w:rFonts w:ascii="Verdana" w:hAnsi="Verdana" w:cs="Times New Roman"/>
          <w:sz w:val="24"/>
          <w:szCs w:val="24"/>
        </w:rPr>
        <w:t>BUR-</w:t>
      </w:r>
      <w:r w:rsidRPr="0046707E">
        <w:rPr>
          <w:rFonts w:ascii="Verdana" w:hAnsi="Verdana" w:cs="Times New Roman"/>
          <w:sz w:val="24"/>
          <w:szCs w:val="24"/>
        </w:rPr>
        <w:t xml:space="preserve">Bollettino Ufficiale della Regione Lazio, anche sul sito istituzionale della Regione Lazio, canale </w:t>
      </w:r>
      <w:r w:rsidR="00577E0D" w:rsidRPr="0046707E">
        <w:rPr>
          <w:rFonts w:ascii="Verdana" w:hAnsi="Verdana" w:cs="Times New Roman"/>
          <w:sz w:val="24"/>
          <w:szCs w:val="24"/>
        </w:rPr>
        <w:t>“</w:t>
      </w:r>
      <w:r w:rsidR="009E27AD" w:rsidRPr="0046707E">
        <w:rPr>
          <w:rFonts w:ascii="Verdana" w:hAnsi="Verdana" w:cs="Times New Roman"/>
          <w:sz w:val="24"/>
          <w:szCs w:val="24"/>
        </w:rPr>
        <w:t>Sociale e famiglie (Cittadini)</w:t>
      </w:r>
      <w:r w:rsidR="00577E0D" w:rsidRPr="0046707E">
        <w:rPr>
          <w:rFonts w:ascii="Verdana" w:hAnsi="Verdana" w:cs="Times New Roman"/>
          <w:sz w:val="24"/>
          <w:szCs w:val="24"/>
        </w:rPr>
        <w:t>”</w:t>
      </w:r>
      <w:r w:rsidRPr="0046707E">
        <w:rPr>
          <w:rFonts w:ascii="Verdana" w:hAnsi="Verdana" w:cs="Times New Roman"/>
          <w:sz w:val="24"/>
          <w:szCs w:val="24"/>
        </w:rPr>
        <w:t>, sezione dedicata all’</w:t>
      </w:r>
      <w:r w:rsidR="00DF0644" w:rsidRPr="0046707E">
        <w:rPr>
          <w:rFonts w:ascii="Verdana" w:hAnsi="Verdana" w:cs="Times New Roman"/>
          <w:sz w:val="24"/>
          <w:szCs w:val="24"/>
        </w:rPr>
        <w:t>Avviso</w:t>
      </w:r>
      <w:r w:rsidRPr="0046707E">
        <w:rPr>
          <w:rFonts w:ascii="Verdana" w:hAnsi="Verdana" w:cs="Times New Roman"/>
          <w:sz w:val="24"/>
          <w:szCs w:val="24"/>
        </w:rPr>
        <w:t>.</w:t>
      </w:r>
    </w:p>
    <w:p w14:paraId="1A4916A7" w14:textId="77EACFAE" w:rsidR="00577E0D" w:rsidRPr="0046707E" w:rsidRDefault="006757CD" w:rsidP="00577E0D">
      <w:pPr>
        <w:spacing w:before="120" w:after="120" w:line="276" w:lineRule="auto"/>
        <w:jc w:val="both"/>
        <w:rPr>
          <w:rFonts w:ascii="Verdana" w:hAnsi="Verdana" w:cs="Times New Roman"/>
          <w:sz w:val="24"/>
          <w:szCs w:val="24"/>
        </w:rPr>
      </w:pPr>
      <w:r w:rsidRPr="0046707E">
        <w:rPr>
          <w:rFonts w:ascii="Verdana" w:hAnsi="Verdana" w:cs="Times New Roman"/>
          <w:sz w:val="24"/>
          <w:szCs w:val="24"/>
        </w:rPr>
        <w:t xml:space="preserve">Sul medesimo sito web saranno, inoltre, comunicate eventuali rettifiche, modifiche e integrazioni dell’Avviso e degli </w:t>
      </w:r>
      <w:r w:rsidR="007021C6" w:rsidRPr="0046707E">
        <w:rPr>
          <w:rFonts w:ascii="Verdana" w:hAnsi="Verdana" w:cs="Times New Roman"/>
          <w:sz w:val="24"/>
          <w:szCs w:val="24"/>
        </w:rPr>
        <w:t>Allegati</w:t>
      </w:r>
      <w:r w:rsidRPr="0046707E">
        <w:rPr>
          <w:rFonts w:ascii="Verdana" w:hAnsi="Verdana" w:cs="Times New Roman"/>
          <w:sz w:val="24"/>
          <w:szCs w:val="24"/>
        </w:rPr>
        <w:t xml:space="preserve"> entro e non oltre il termine di </w:t>
      </w:r>
      <w:proofErr w:type="gramStart"/>
      <w:r w:rsidRPr="0046707E">
        <w:rPr>
          <w:rFonts w:ascii="Verdana" w:hAnsi="Verdana" w:cs="Times New Roman"/>
          <w:sz w:val="24"/>
          <w:szCs w:val="24"/>
        </w:rPr>
        <w:t>10</w:t>
      </w:r>
      <w:proofErr w:type="gramEnd"/>
      <w:r w:rsidRPr="0046707E">
        <w:rPr>
          <w:rFonts w:ascii="Verdana" w:hAnsi="Verdana" w:cs="Times New Roman"/>
          <w:sz w:val="24"/>
          <w:szCs w:val="24"/>
        </w:rPr>
        <w:t xml:space="preserve"> giorni antecedenti la scadenza del termine fissato per la presentazione delle proposte progettuali. È quindi onere di ogni partecipante controllare i suddetti mezzi di pubblicazione fino alla scadenza del termine sopra indicato, al fine di acquisirne la dovuta conoscenza.</w:t>
      </w:r>
    </w:p>
    <w:p w14:paraId="2BF776F5" w14:textId="4B2E20DE" w:rsidR="00246060" w:rsidRPr="0046707E" w:rsidRDefault="00DC706C" w:rsidP="00246060">
      <w:pPr>
        <w:spacing w:before="120" w:after="120" w:line="276" w:lineRule="auto"/>
        <w:jc w:val="both"/>
        <w:rPr>
          <w:rFonts w:ascii="Verdana" w:hAnsi="Verdana" w:cs="Times New Roman"/>
          <w:sz w:val="24"/>
          <w:szCs w:val="24"/>
        </w:rPr>
      </w:pPr>
      <w:r w:rsidRPr="0046707E">
        <w:rPr>
          <w:rFonts w:ascii="Verdana" w:hAnsi="Verdana" w:cs="Times New Roman"/>
          <w:sz w:val="24"/>
          <w:szCs w:val="24"/>
        </w:rPr>
        <w:t xml:space="preserve">Eventuali </w:t>
      </w:r>
      <w:r w:rsidR="00AA3B18" w:rsidRPr="0046707E">
        <w:rPr>
          <w:rFonts w:ascii="Verdana" w:hAnsi="Verdana" w:cs="Times New Roman"/>
          <w:sz w:val="24"/>
          <w:szCs w:val="24"/>
        </w:rPr>
        <w:t>richieste di chiarimento</w:t>
      </w:r>
      <w:r w:rsidRPr="0046707E">
        <w:rPr>
          <w:rFonts w:ascii="Verdana" w:hAnsi="Verdana" w:cs="Times New Roman"/>
          <w:sz w:val="24"/>
          <w:szCs w:val="24"/>
        </w:rPr>
        <w:t xml:space="preserve"> vanno inviate</w:t>
      </w:r>
      <w:r w:rsidR="003234F6" w:rsidRPr="0046707E">
        <w:rPr>
          <w:rFonts w:ascii="Verdana" w:hAnsi="Verdana" w:cs="Times New Roman"/>
          <w:sz w:val="24"/>
          <w:szCs w:val="24"/>
        </w:rPr>
        <w:t xml:space="preserve"> </w:t>
      </w:r>
      <w:r w:rsidR="003234F6" w:rsidRPr="0046707E">
        <w:rPr>
          <w:rFonts w:ascii="Verdana" w:hAnsi="Verdana" w:cs="Times New Roman"/>
          <w:color w:val="000000" w:themeColor="text1"/>
          <w:sz w:val="24"/>
          <w:szCs w:val="24"/>
        </w:rPr>
        <w:t>all’indirizzo</w:t>
      </w:r>
      <w:r w:rsidR="00AA3B18" w:rsidRPr="0046707E">
        <w:rPr>
          <w:rFonts w:ascii="Verdana" w:hAnsi="Verdana" w:cs="Times New Roman"/>
          <w:color w:val="000000" w:themeColor="text1"/>
          <w:sz w:val="24"/>
          <w:szCs w:val="24"/>
        </w:rPr>
        <w:t xml:space="preserve"> </w:t>
      </w:r>
      <w:r w:rsidR="00AC0C7D" w:rsidRPr="0046707E">
        <w:rPr>
          <w:rFonts w:ascii="Verdana" w:hAnsi="Verdana" w:cs="Times New Roman"/>
          <w:color w:val="000000" w:themeColor="text1"/>
          <w:sz w:val="24"/>
          <w:szCs w:val="24"/>
        </w:rPr>
        <w:t>turismosenzalimiti@regione.lazio.it</w:t>
      </w:r>
      <w:r w:rsidR="00AA3B18" w:rsidRPr="0046707E">
        <w:rPr>
          <w:rFonts w:ascii="Verdana" w:hAnsi="Verdana" w:cs="Times New Roman"/>
          <w:color w:val="000000" w:themeColor="text1"/>
          <w:sz w:val="24"/>
          <w:szCs w:val="24"/>
        </w:rPr>
        <w:t xml:space="preserve">, </w:t>
      </w:r>
      <w:r w:rsidR="00AA3B18" w:rsidRPr="0046707E">
        <w:rPr>
          <w:rFonts w:ascii="Verdana" w:hAnsi="Verdana" w:cs="Times New Roman"/>
          <w:sz w:val="24"/>
          <w:szCs w:val="24"/>
        </w:rPr>
        <w:t xml:space="preserve">entro </w:t>
      </w:r>
      <w:proofErr w:type="gramStart"/>
      <w:r w:rsidR="00AA3B18" w:rsidRPr="0046707E">
        <w:rPr>
          <w:rFonts w:ascii="Verdana" w:hAnsi="Verdana" w:cs="Times New Roman"/>
          <w:sz w:val="24"/>
          <w:szCs w:val="24"/>
        </w:rPr>
        <w:t>5</w:t>
      </w:r>
      <w:proofErr w:type="gramEnd"/>
      <w:r w:rsidR="00AA3B18" w:rsidRPr="0046707E">
        <w:rPr>
          <w:rFonts w:ascii="Verdana" w:hAnsi="Verdana" w:cs="Times New Roman"/>
          <w:sz w:val="24"/>
          <w:szCs w:val="24"/>
        </w:rPr>
        <w:t xml:space="preserve"> giorni antecedenti alla scadenza del termine di presentazione delle proposte progettuali. </w:t>
      </w:r>
    </w:p>
    <w:p w14:paraId="6BC23830" w14:textId="0FE1250D" w:rsidR="00572836" w:rsidRPr="0046707E" w:rsidRDefault="00246060" w:rsidP="00171226">
      <w:pPr>
        <w:spacing w:before="120" w:after="120" w:line="276" w:lineRule="auto"/>
        <w:jc w:val="both"/>
        <w:rPr>
          <w:rFonts w:ascii="Verdana" w:hAnsi="Verdana" w:cs="Times New Roman"/>
          <w:sz w:val="24"/>
          <w:szCs w:val="24"/>
        </w:rPr>
      </w:pPr>
      <w:r w:rsidRPr="0046707E">
        <w:rPr>
          <w:rFonts w:ascii="Verdana" w:hAnsi="Verdana" w:cs="Times New Roman"/>
          <w:sz w:val="24"/>
          <w:szCs w:val="24"/>
        </w:rPr>
        <w:t xml:space="preserve">Responsabile del procedimento è </w:t>
      </w:r>
      <w:r w:rsidR="00572836" w:rsidRPr="0046707E">
        <w:rPr>
          <w:rFonts w:ascii="Verdana" w:hAnsi="Verdana" w:cs="Times New Roman"/>
          <w:sz w:val="24"/>
          <w:szCs w:val="24"/>
        </w:rPr>
        <w:t>il Dirigente de</w:t>
      </w:r>
      <w:bookmarkStart w:id="19" w:name="_Toc205394403"/>
      <w:r w:rsidR="00572836" w:rsidRPr="0046707E">
        <w:rPr>
          <w:rFonts w:ascii="Verdana" w:hAnsi="Verdana" w:cs="Times New Roman"/>
          <w:sz w:val="24"/>
          <w:szCs w:val="24"/>
        </w:rPr>
        <w:t>ll’Area Terzo Settore ed Innovazione Sociale dott. Antonio Mazzarotto.</w:t>
      </w:r>
    </w:p>
    <w:p w14:paraId="32D1815D" w14:textId="77777777" w:rsidR="00572836" w:rsidRPr="0046707E" w:rsidRDefault="00572836" w:rsidP="00171226">
      <w:pPr>
        <w:spacing w:before="120" w:after="120" w:line="276" w:lineRule="auto"/>
        <w:jc w:val="both"/>
        <w:rPr>
          <w:rFonts w:ascii="Verdana" w:hAnsi="Verdana" w:cs="Times New Roman"/>
          <w:sz w:val="24"/>
          <w:szCs w:val="24"/>
        </w:rPr>
      </w:pPr>
    </w:p>
    <w:p w14:paraId="3DC2FB2D" w14:textId="088443BF" w:rsidR="00706AB7" w:rsidRPr="0046707E" w:rsidRDefault="00572836" w:rsidP="00572836">
      <w:pPr>
        <w:pStyle w:val="Titolo1"/>
        <w:numPr>
          <w:ilvl w:val="0"/>
          <w:numId w:val="13"/>
        </w:numPr>
        <w:rPr>
          <w:rFonts w:ascii="Verdana" w:hAnsi="Verdana"/>
        </w:rPr>
      </w:pPr>
      <w:r w:rsidRPr="0046707E">
        <w:rPr>
          <w:rFonts w:ascii="Verdana" w:hAnsi="Verdana" w:cs="Times New Roman"/>
          <w:szCs w:val="24"/>
        </w:rPr>
        <w:t>N</w:t>
      </w:r>
      <w:r w:rsidR="00706AB7" w:rsidRPr="0046707E">
        <w:rPr>
          <w:rFonts w:ascii="Verdana" w:hAnsi="Verdana"/>
        </w:rPr>
        <w:t>ORME DI RINVIO</w:t>
      </w:r>
      <w:bookmarkEnd w:id="19"/>
      <w:r w:rsidR="00706AB7" w:rsidRPr="0046707E">
        <w:rPr>
          <w:rFonts w:ascii="Verdana" w:hAnsi="Verdana"/>
        </w:rPr>
        <w:t xml:space="preserve"> </w:t>
      </w:r>
    </w:p>
    <w:p w14:paraId="71975447" w14:textId="1A6E6238" w:rsidR="00084B5E" w:rsidRPr="0046707E" w:rsidRDefault="00706AB7" w:rsidP="004B0A70">
      <w:pPr>
        <w:spacing w:line="276" w:lineRule="auto"/>
        <w:jc w:val="both"/>
        <w:rPr>
          <w:rFonts w:ascii="Verdana" w:hAnsi="Verdana" w:cs="Times New Roman"/>
          <w:sz w:val="24"/>
          <w:szCs w:val="24"/>
        </w:rPr>
      </w:pPr>
      <w:r w:rsidRPr="0046707E">
        <w:rPr>
          <w:rFonts w:ascii="Verdana" w:hAnsi="Verdana" w:cs="Times New Roman"/>
          <w:sz w:val="24"/>
          <w:szCs w:val="24"/>
        </w:rPr>
        <w:t>Per quanto non espressamente previsto nel presente Avviso si applicano, in quanto compatibili, le norme richiamate in Premessa, le linee guida nazionali sul rapporto tra pubbliche amministrazioni ed enti del terzo settore negli artt. 55-57 del D. Lgs. n. 117/2017 (Codice del Terzo Settore)” approvate con Decreto del Ministero del Lavoro e delle Politiche Sociali n. 72/2021</w:t>
      </w:r>
      <w:r w:rsidR="00E80B1A" w:rsidRPr="0046707E">
        <w:rPr>
          <w:rFonts w:ascii="Verdana" w:hAnsi="Verdana" w:cs="Times New Roman"/>
          <w:sz w:val="24"/>
          <w:szCs w:val="24"/>
        </w:rPr>
        <w:t>,</w:t>
      </w:r>
      <w:r w:rsidRPr="0046707E">
        <w:rPr>
          <w:rFonts w:ascii="Verdana" w:hAnsi="Verdana" w:cs="Times New Roman"/>
          <w:sz w:val="24"/>
          <w:szCs w:val="24"/>
        </w:rPr>
        <w:t xml:space="preserve"> </w:t>
      </w:r>
      <w:r w:rsidR="000F59B7" w:rsidRPr="0046707E">
        <w:rPr>
          <w:rFonts w:ascii="Verdana" w:hAnsi="Verdana" w:cs="Times New Roman"/>
          <w:sz w:val="24"/>
          <w:szCs w:val="24"/>
        </w:rPr>
        <w:t>nonché</w:t>
      </w:r>
      <w:r w:rsidRPr="0046707E">
        <w:rPr>
          <w:rFonts w:ascii="Verdana" w:hAnsi="Verdana" w:cs="Times New Roman"/>
          <w:sz w:val="24"/>
          <w:szCs w:val="24"/>
        </w:rPr>
        <w:t xml:space="preserve"> le </w:t>
      </w:r>
      <w:r w:rsidRPr="0046707E">
        <w:rPr>
          <w:rFonts w:ascii="Verdana" w:hAnsi="Verdana" w:cs="Times New Roman"/>
          <w:b/>
          <w:sz w:val="24"/>
          <w:szCs w:val="24"/>
        </w:rPr>
        <w:t>linee guida della Regione Lazio in materia di co-programmazione e co-progettazione tra pubbliche amministrazioni ed enti del terzo settore</w:t>
      </w:r>
      <w:r w:rsidRPr="0046707E">
        <w:rPr>
          <w:rFonts w:ascii="Verdana" w:hAnsi="Verdana" w:cs="Times New Roman"/>
          <w:sz w:val="24"/>
          <w:szCs w:val="24"/>
        </w:rPr>
        <w:t xml:space="preserve">, ai </w:t>
      </w:r>
      <w:r w:rsidRPr="0046707E">
        <w:rPr>
          <w:rFonts w:ascii="Verdana" w:hAnsi="Verdana" w:cs="Times New Roman"/>
          <w:sz w:val="24"/>
          <w:szCs w:val="24"/>
        </w:rPr>
        <w:lastRenderedPageBreak/>
        <w:t>sensi dell’art. 55 del decreto legislativo n.117 del 3 luglio 2017 (codice del terzo settore)</w:t>
      </w:r>
      <w:r w:rsidR="00A554B6" w:rsidRPr="0046707E">
        <w:rPr>
          <w:rFonts w:ascii="Verdana" w:hAnsi="Verdana" w:cs="Times New Roman"/>
          <w:sz w:val="24"/>
          <w:szCs w:val="24"/>
        </w:rPr>
        <w:t xml:space="preserve"> di cui alla </w:t>
      </w:r>
      <w:r w:rsidR="00E80B1A" w:rsidRPr="0046707E">
        <w:rPr>
          <w:rFonts w:ascii="Verdana" w:hAnsi="Verdana" w:cs="Times New Roman"/>
          <w:b/>
          <w:bCs/>
          <w:sz w:val="24"/>
          <w:szCs w:val="24"/>
        </w:rPr>
        <w:t>Deliberazione n.987 del 29 dicembre 2023</w:t>
      </w:r>
      <w:r w:rsidR="00E80B1A" w:rsidRPr="0046707E">
        <w:rPr>
          <w:rFonts w:ascii="Verdana" w:hAnsi="Verdana" w:cs="Times New Roman"/>
          <w:sz w:val="24"/>
          <w:szCs w:val="24"/>
        </w:rPr>
        <w:t>.</w:t>
      </w:r>
      <w:r w:rsidRPr="0046707E">
        <w:rPr>
          <w:rFonts w:ascii="Verdana" w:hAnsi="Verdana" w:cs="Times New Roman"/>
          <w:sz w:val="24"/>
          <w:szCs w:val="24"/>
        </w:rPr>
        <w:t xml:space="preserve"> </w:t>
      </w:r>
    </w:p>
    <w:p w14:paraId="4F230DFA" w14:textId="6D1E61E4" w:rsidR="00084B5E" w:rsidRPr="0046707E" w:rsidRDefault="00084B5E">
      <w:pPr>
        <w:pStyle w:val="Titolo1"/>
        <w:numPr>
          <w:ilvl w:val="0"/>
          <w:numId w:val="13"/>
        </w:numPr>
        <w:rPr>
          <w:rFonts w:ascii="Verdana" w:hAnsi="Verdana"/>
        </w:rPr>
      </w:pPr>
      <w:bookmarkStart w:id="20" w:name="_Toc205394404"/>
      <w:r w:rsidRPr="0046707E">
        <w:rPr>
          <w:rFonts w:ascii="Verdana" w:hAnsi="Verdana"/>
        </w:rPr>
        <w:t>TRATTAMENTO DEI DATI PERSONALI</w:t>
      </w:r>
      <w:bookmarkEnd w:id="20"/>
    </w:p>
    <w:p w14:paraId="49F14B5F" w14:textId="44973A87" w:rsidR="00202AA7" w:rsidRPr="0046707E" w:rsidRDefault="3A6F65FF" w:rsidP="4B3BE5ED">
      <w:pPr>
        <w:spacing w:line="276" w:lineRule="auto"/>
        <w:jc w:val="both"/>
        <w:rPr>
          <w:rFonts w:ascii="Verdana" w:hAnsi="Verdana" w:cs="Times New Roman"/>
          <w:sz w:val="24"/>
          <w:szCs w:val="24"/>
        </w:rPr>
      </w:pPr>
      <w:r w:rsidRPr="0046707E">
        <w:rPr>
          <w:rFonts w:ascii="Verdana" w:hAnsi="Verdana" w:cs="Times New Roman"/>
          <w:sz w:val="24"/>
          <w:szCs w:val="24"/>
        </w:rPr>
        <w:t xml:space="preserve">Ai sensi dell’art. 13 del Regolamento (UE) 2016/679, (di seguito “GDPR”) recante disposizioni a tutela delle persone fisiche con riguardo al trattamento dei dati personali, nonché norme relative alla libera circolazione di tali dati, questi saranno oggetto di trattamento in conformità alla normativa sopra richiamata. A tal riguardo, si forniscono le seguenti informazioni. </w:t>
      </w:r>
    </w:p>
    <w:p w14:paraId="30C13C5E" w14:textId="31E3BAAA" w:rsidR="00A440C9" w:rsidRPr="0046707E" w:rsidRDefault="3A6F65FF" w:rsidP="4B3BE5ED">
      <w:pPr>
        <w:spacing w:line="276" w:lineRule="auto"/>
        <w:jc w:val="both"/>
        <w:rPr>
          <w:rFonts w:ascii="Verdana" w:hAnsi="Verdana" w:cs="Times New Roman"/>
          <w:sz w:val="24"/>
          <w:szCs w:val="24"/>
          <w:u w:val="single"/>
        </w:rPr>
      </w:pPr>
      <w:r w:rsidRPr="0046707E">
        <w:rPr>
          <w:rFonts w:ascii="Verdana" w:hAnsi="Verdana" w:cs="Times New Roman"/>
          <w:sz w:val="24"/>
          <w:szCs w:val="24"/>
          <w:u w:val="single"/>
        </w:rPr>
        <w:t xml:space="preserve">Titolare del </w:t>
      </w:r>
      <w:r w:rsidR="00B74E56" w:rsidRPr="0046707E">
        <w:rPr>
          <w:rFonts w:ascii="Verdana" w:hAnsi="Verdana" w:cs="Times New Roman"/>
          <w:sz w:val="24"/>
          <w:szCs w:val="24"/>
          <w:u w:val="single"/>
        </w:rPr>
        <w:t>t</w:t>
      </w:r>
      <w:r w:rsidRPr="0046707E">
        <w:rPr>
          <w:rFonts w:ascii="Verdana" w:hAnsi="Verdana" w:cs="Times New Roman"/>
          <w:sz w:val="24"/>
          <w:szCs w:val="24"/>
          <w:u w:val="single"/>
        </w:rPr>
        <w:t xml:space="preserve">rattamento dei </w:t>
      </w:r>
      <w:r w:rsidR="00B74E56" w:rsidRPr="0046707E">
        <w:rPr>
          <w:rFonts w:ascii="Verdana" w:hAnsi="Verdana" w:cs="Times New Roman"/>
          <w:sz w:val="24"/>
          <w:szCs w:val="24"/>
          <w:u w:val="single"/>
        </w:rPr>
        <w:t>d</w:t>
      </w:r>
      <w:r w:rsidRPr="0046707E">
        <w:rPr>
          <w:rFonts w:ascii="Verdana" w:hAnsi="Verdana" w:cs="Times New Roman"/>
          <w:sz w:val="24"/>
          <w:szCs w:val="24"/>
          <w:u w:val="single"/>
        </w:rPr>
        <w:t xml:space="preserve">ati </w:t>
      </w:r>
    </w:p>
    <w:p w14:paraId="4590AABF" w14:textId="77777777" w:rsidR="00B8304A" w:rsidRPr="0046707E" w:rsidRDefault="00670C03" w:rsidP="00B8304A">
      <w:pPr>
        <w:spacing w:after="0" w:line="276" w:lineRule="auto"/>
        <w:jc w:val="both"/>
        <w:rPr>
          <w:rFonts w:ascii="Verdana" w:hAnsi="Verdana" w:cs="Times New Roman"/>
          <w:sz w:val="24"/>
          <w:szCs w:val="24"/>
        </w:rPr>
      </w:pPr>
      <w:r w:rsidRPr="0046707E">
        <w:rPr>
          <w:rFonts w:ascii="Verdana" w:hAnsi="Verdana" w:cs="Times New Roman"/>
          <w:sz w:val="24"/>
          <w:szCs w:val="24"/>
        </w:rPr>
        <w:t>Il Titolare del trattamento dei dati personali è la Giunta Regionale del Lazio (di seguito anche il “</w:t>
      </w:r>
      <w:r w:rsidRPr="0046707E">
        <w:rPr>
          <w:rFonts w:ascii="Verdana" w:hAnsi="Verdana" w:cs="Times New Roman"/>
          <w:b/>
          <w:bCs/>
          <w:sz w:val="24"/>
          <w:szCs w:val="24"/>
        </w:rPr>
        <w:t>Titolare</w:t>
      </w:r>
      <w:r w:rsidRPr="0046707E">
        <w:rPr>
          <w:rFonts w:ascii="Verdana" w:hAnsi="Verdana" w:cs="Times New Roman"/>
          <w:sz w:val="24"/>
          <w:szCs w:val="24"/>
        </w:rPr>
        <w:t>” o la “</w:t>
      </w:r>
      <w:r w:rsidRPr="0046707E">
        <w:rPr>
          <w:rFonts w:ascii="Verdana" w:hAnsi="Verdana" w:cs="Times New Roman"/>
          <w:b/>
          <w:bCs/>
          <w:sz w:val="24"/>
          <w:szCs w:val="24"/>
        </w:rPr>
        <w:t>Giunta</w:t>
      </w:r>
      <w:r w:rsidRPr="0046707E">
        <w:rPr>
          <w:rFonts w:ascii="Verdana" w:hAnsi="Verdana" w:cs="Times New Roman"/>
          <w:sz w:val="24"/>
          <w:szCs w:val="24"/>
        </w:rPr>
        <w:t>”), con sede in via R. Raimondi Garibaldi 7, 00145 Roma</w:t>
      </w:r>
      <w:r w:rsidR="00B8304A" w:rsidRPr="0046707E">
        <w:rPr>
          <w:rFonts w:ascii="Verdana" w:hAnsi="Verdana" w:cs="Times New Roman"/>
          <w:sz w:val="24"/>
          <w:szCs w:val="24"/>
        </w:rPr>
        <w:t>:</w:t>
      </w:r>
    </w:p>
    <w:p w14:paraId="07460186" w14:textId="77777777" w:rsidR="00B8304A" w:rsidRPr="0046707E" w:rsidRDefault="00670C03" w:rsidP="00B8304A">
      <w:pPr>
        <w:spacing w:after="0" w:line="276" w:lineRule="auto"/>
        <w:jc w:val="both"/>
        <w:rPr>
          <w:rFonts w:ascii="Verdana" w:hAnsi="Verdana" w:cs="Times New Roman"/>
          <w:sz w:val="24"/>
          <w:szCs w:val="24"/>
        </w:rPr>
      </w:pPr>
      <w:r w:rsidRPr="0046707E">
        <w:rPr>
          <w:rFonts w:ascii="Verdana" w:hAnsi="Verdana" w:cs="Times New Roman"/>
          <w:sz w:val="24"/>
          <w:szCs w:val="24"/>
        </w:rPr>
        <w:t>e-mail: </w:t>
      </w:r>
      <w:hyperlink r:id="rId13" w:history="1">
        <w:r w:rsidRPr="0046707E">
          <w:rPr>
            <w:rStyle w:val="Collegamentoipertestuale"/>
            <w:rFonts w:ascii="Verdana" w:hAnsi="Verdana" w:cs="Times New Roman"/>
            <w:sz w:val="24"/>
            <w:szCs w:val="24"/>
          </w:rPr>
          <w:t>urp@regione.lazio.it</w:t>
        </w:r>
      </w:hyperlink>
      <w:r w:rsidR="00B8304A" w:rsidRPr="0046707E">
        <w:rPr>
          <w:rFonts w:ascii="Verdana" w:hAnsi="Verdana" w:cs="Times New Roman"/>
          <w:sz w:val="24"/>
          <w:szCs w:val="24"/>
        </w:rPr>
        <w:t>;</w:t>
      </w:r>
    </w:p>
    <w:p w14:paraId="4FD5DE06" w14:textId="77777777" w:rsidR="00B8304A" w:rsidRPr="0046707E" w:rsidRDefault="00670C03" w:rsidP="00B8304A">
      <w:pPr>
        <w:spacing w:after="0" w:line="276" w:lineRule="auto"/>
        <w:jc w:val="both"/>
        <w:rPr>
          <w:rFonts w:ascii="Verdana" w:hAnsi="Verdana" w:cs="Times New Roman"/>
          <w:sz w:val="24"/>
          <w:szCs w:val="24"/>
        </w:rPr>
      </w:pPr>
      <w:r w:rsidRPr="0046707E">
        <w:rPr>
          <w:rFonts w:ascii="Verdana" w:hAnsi="Verdana" w:cs="Times New Roman"/>
          <w:sz w:val="24"/>
          <w:szCs w:val="24"/>
        </w:rPr>
        <w:t>PEC: </w:t>
      </w:r>
      <w:hyperlink r:id="rId14" w:history="1">
        <w:r w:rsidR="0075075B" w:rsidRPr="0046707E">
          <w:rPr>
            <w:rStyle w:val="Collegamentoipertestuale"/>
            <w:rFonts w:ascii="Verdana" w:hAnsi="Verdana" w:cs="Times New Roman"/>
            <w:sz w:val="24"/>
            <w:szCs w:val="24"/>
          </w:rPr>
          <w:t>protocollo@pec.regione.lazio.it</w:t>
        </w:r>
      </w:hyperlink>
      <w:r w:rsidR="00B8304A" w:rsidRPr="0046707E">
        <w:rPr>
          <w:rFonts w:ascii="Verdana" w:hAnsi="Verdana" w:cs="Times New Roman"/>
          <w:sz w:val="24"/>
          <w:szCs w:val="24"/>
        </w:rPr>
        <w:t>;</w:t>
      </w:r>
    </w:p>
    <w:p w14:paraId="0721B666" w14:textId="77777777" w:rsidR="00B8304A" w:rsidRPr="0046707E" w:rsidRDefault="00670C03" w:rsidP="00B8304A">
      <w:pPr>
        <w:spacing w:after="0" w:line="276" w:lineRule="auto"/>
        <w:jc w:val="both"/>
        <w:rPr>
          <w:rFonts w:ascii="Verdana" w:hAnsi="Verdana" w:cs="Times New Roman"/>
          <w:sz w:val="24"/>
          <w:szCs w:val="24"/>
        </w:rPr>
      </w:pPr>
      <w:r w:rsidRPr="0046707E">
        <w:rPr>
          <w:rFonts w:ascii="Verdana" w:hAnsi="Verdana" w:cs="Times New Roman"/>
          <w:sz w:val="24"/>
          <w:szCs w:val="24"/>
        </w:rPr>
        <w:t>centralino </w:t>
      </w:r>
      <w:hyperlink r:id="rId15" w:history="1">
        <w:r w:rsidRPr="0046707E">
          <w:rPr>
            <w:rStyle w:val="Collegamentoipertestuale"/>
            <w:rFonts w:ascii="Verdana" w:hAnsi="Verdana" w:cs="Times New Roman"/>
            <w:sz w:val="24"/>
            <w:szCs w:val="24"/>
          </w:rPr>
          <w:t>06.51681</w:t>
        </w:r>
      </w:hyperlink>
      <w:r w:rsidR="00B8304A" w:rsidRPr="0046707E">
        <w:rPr>
          <w:rFonts w:ascii="Verdana" w:hAnsi="Verdana" w:cs="Times New Roman"/>
          <w:sz w:val="24"/>
          <w:szCs w:val="24"/>
        </w:rPr>
        <w:t>;</w:t>
      </w:r>
    </w:p>
    <w:p w14:paraId="2BD247A7" w14:textId="0925B873" w:rsidR="00B8304A" w:rsidRPr="0046707E" w:rsidRDefault="3A6F65FF" w:rsidP="00B8304A">
      <w:pPr>
        <w:spacing w:after="0" w:line="276" w:lineRule="auto"/>
        <w:jc w:val="both"/>
        <w:rPr>
          <w:rFonts w:ascii="Verdana" w:hAnsi="Verdana" w:cs="Times New Roman"/>
          <w:sz w:val="24"/>
          <w:szCs w:val="24"/>
        </w:rPr>
      </w:pPr>
      <w:r w:rsidRPr="0046707E">
        <w:rPr>
          <w:rFonts w:ascii="Verdana" w:hAnsi="Verdana" w:cs="Times New Roman"/>
          <w:sz w:val="24"/>
          <w:szCs w:val="24"/>
        </w:rPr>
        <w:t xml:space="preserve">che ha designato la Direttrice </w:t>
      </w:r>
      <w:r w:rsidR="00622970" w:rsidRPr="0046707E">
        <w:rPr>
          <w:rFonts w:ascii="Verdana" w:hAnsi="Verdana" w:cs="Times New Roman"/>
          <w:sz w:val="24"/>
          <w:szCs w:val="24"/>
        </w:rPr>
        <w:t xml:space="preserve">pro tempore </w:t>
      </w:r>
      <w:r w:rsidRPr="0046707E">
        <w:rPr>
          <w:rFonts w:ascii="Verdana" w:hAnsi="Verdana" w:cs="Times New Roman"/>
          <w:sz w:val="24"/>
          <w:szCs w:val="24"/>
        </w:rPr>
        <w:t>della Direzione Regionale per l’Inclusione Sociale al trattamento dei dati personali nel proprio ambito di competenza</w:t>
      </w:r>
      <w:r w:rsidR="00B8304A" w:rsidRPr="0046707E">
        <w:rPr>
          <w:rFonts w:ascii="Verdana" w:hAnsi="Verdana" w:cs="Times New Roman"/>
          <w:sz w:val="24"/>
          <w:szCs w:val="24"/>
        </w:rPr>
        <w:t>:</w:t>
      </w:r>
    </w:p>
    <w:p w14:paraId="5D58CBF5" w14:textId="329554CA" w:rsidR="00B8304A" w:rsidRPr="0046707E" w:rsidRDefault="3A6F65FF" w:rsidP="00B8304A">
      <w:pPr>
        <w:spacing w:after="0" w:line="276" w:lineRule="auto"/>
        <w:jc w:val="both"/>
        <w:rPr>
          <w:rFonts w:ascii="Verdana" w:hAnsi="Verdana" w:cs="Times New Roman"/>
          <w:sz w:val="24"/>
          <w:szCs w:val="24"/>
        </w:rPr>
      </w:pPr>
      <w:r w:rsidRPr="0046707E">
        <w:rPr>
          <w:rFonts w:ascii="Verdana" w:hAnsi="Verdana" w:cs="Times New Roman"/>
          <w:sz w:val="24"/>
          <w:szCs w:val="24"/>
        </w:rPr>
        <w:t>e-mail</w:t>
      </w:r>
      <w:r w:rsidR="00B8304A" w:rsidRPr="0046707E">
        <w:rPr>
          <w:rFonts w:ascii="Verdana" w:hAnsi="Verdana" w:cs="Times New Roman"/>
          <w:sz w:val="24"/>
          <w:szCs w:val="24"/>
        </w:rPr>
        <w:t>:</w:t>
      </w:r>
      <w:r w:rsidRPr="0046707E">
        <w:rPr>
          <w:rFonts w:ascii="Verdana" w:hAnsi="Verdana" w:cs="Times New Roman"/>
          <w:sz w:val="24"/>
          <w:szCs w:val="24"/>
        </w:rPr>
        <w:t xml:space="preserve"> </w:t>
      </w:r>
      <w:hyperlink r:id="rId16" w:history="1">
        <w:r w:rsidR="00085630" w:rsidRPr="0046707E">
          <w:rPr>
            <w:rStyle w:val="Collegamentoipertestuale"/>
            <w:rFonts w:ascii="Verdana" w:hAnsi="Verdana" w:cs="Times New Roman"/>
            <w:sz w:val="24"/>
            <w:szCs w:val="24"/>
          </w:rPr>
          <w:t>direzioneinclusionesociale@regione.lazio.it</w:t>
        </w:r>
      </w:hyperlink>
      <w:r w:rsidR="00085630" w:rsidRPr="0046707E">
        <w:rPr>
          <w:rFonts w:ascii="Verdana" w:hAnsi="Verdana" w:cs="Times New Roman"/>
          <w:sz w:val="24"/>
          <w:szCs w:val="24"/>
        </w:rPr>
        <w:t>,</w:t>
      </w:r>
    </w:p>
    <w:p w14:paraId="5513610C" w14:textId="12BC5014" w:rsidR="00DC706C" w:rsidRPr="0046707E" w:rsidRDefault="00085630" w:rsidP="004B0A70">
      <w:pPr>
        <w:spacing w:line="276" w:lineRule="auto"/>
        <w:jc w:val="both"/>
        <w:rPr>
          <w:rFonts w:ascii="Verdana" w:hAnsi="Verdana" w:cs="Times New Roman"/>
          <w:sz w:val="24"/>
          <w:szCs w:val="24"/>
        </w:rPr>
      </w:pPr>
      <w:r w:rsidRPr="0046707E">
        <w:rPr>
          <w:rFonts w:ascii="Verdana" w:hAnsi="Verdana" w:cs="Times New Roman"/>
          <w:sz w:val="24"/>
          <w:szCs w:val="24"/>
        </w:rPr>
        <w:t>PEC</w:t>
      </w:r>
      <w:r w:rsidR="00AE20D3" w:rsidRPr="0046707E">
        <w:rPr>
          <w:rFonts w:ascii="Verdana" w:hAnsi="Verdana" w:cs="Times New Roman"/>
          <w:sz w:val="24"/>
          <w:szCs w:val="24"/>
        </w:rPr>
        <w:t xml:space="preserve">: </w:t>
      </w:r>
      <w:hyperlink r:id="rId17" w:history="1">
        <w:r w:rsidR="00AE20D3" w:rsidRPr="0046707E">
          <w:rPr>
            <w:rStyle w:val="Collegamentoipertestuale"/>
            <w:rFonts w:ascii="Verdana" w:hAnsi="Verdana" w:cs="Times New Roman"/>
            <w:sz w:val="24"/>
            <w:szCs w:val="24"/>
          </w:rPr>
          <w:t>direzioneinclusionesociale@pec.regione.lazio.it</w:t>
        </w:r>
      </w:hyperlink>
      <w:r w:rsidR="00AE20D3" w:rsidRPr="0046707E">
        <w:rPr>
          <w:rFonts w:ascii="Verdana" w:hAnsi="Verdana" w:cs="Times New Roman"/>
          <w:sz w:val="24"/>
          <w:szCs w:val="24"/>
        </w:rPr>
        <w:t xml:space="preserve">. </w:t>
      </w:r>
    </w:p>
    <w:p w14:paraId="28FB2F2A" w14:textId="75C9AD89" w:rsidR="00AE20D3" w:rsidRPr="0046707E" w:rsidRDefault="3A6F65FF" w:rsidP="004B0A70">
      <w:pPr>
        <w:spacing w:line="276" w:lineRule="auto"/>
        <w:jc w:val="both"/>
        <w:rPr>
          <w:rFonts w:ascii="Verdana" w:hAnsi="Verdana" w:cs="Times New Roman"/>
          <w:sz w:val="24"/>
          <w:szCs w:val="24"/>
          <w:u w:val="single"/>
        </w:rPr>
      </w:pPr>
      <w:r w:rsidRPr="0046707E">
        <w:rPr>
          <w:rFonts w:ascii="Verdana" w:hAnsi="Verdana" w:cs="Times New Roman"/>
          <w:sz w:val="24"/>
          <w:szCs w:val="24"/>
          <w:u w:val="single"/>
        </w:rPr>
        <w:t xml:space="preserve">Responsabile del </w:t>
      </w:r>
      <w:r w:rsidR="00B74E56" w:rsidRPr="0046707E">
        <w:rPr>
          <w:rFonts w:ascii="Verdana" w:hAnsi="Verdana" w:cs="Times New Roman"/>
          <w:sz w:val="24"/>
          <w:szCs w:val="24"/>
          <w:u w:val="single"/>
        </w:rPr>
        <w:t>t</w:t>
      </w:r>
      <w:r w:rsidRPr="0046707E">
        <w:rPr>
          <w:rFonts w:ascii="Verdana" w:hAnsi="Verdana" w:cs="Times New Roman"/>
          <w:sz w:val="24"/>
          <w:szCs w:val="24"/>
          <w:u w:val="single"/>
        </w:rPr>
        <w:t xml:space="preserve">rattamento dei </w:t>
      </w:r>
      <w:r w:rsidR="00B74E56" w:rsidRPr="0046707E">
        <w:rPr>
          <w:rFonts w:ascii="Verdana" w:hAnsi="Verdana" w:cs="Times New Roman"/>
          <w:sz w:val="24"/>
          <w:szCs w:val="24"/>
          <w:u w:val="single"/>
        </w:rPr>
        <w:t>d</w:t>
      </w:r>
      <w:r w:rsidRPr="0046707E">
        <w:rPr>
          <w:rFonts w:ascii="Verdana" w:hAnsi="Verdana" w:cs="Times New Roman"/>
          <w:sz w:val="24"/>
          <w:szCs w:val="24"/>
          <w:u w:val="single"/>
        </w:rPr>
        <w:t xml:space="preserve">ati </w:t>
      </w:r>
    </w:p>
    <w:p w14:paraId="374A69AF" w14:textId="0DB589FD" w:rsidR="002E7BC3" w:rsidRPr="0046707E" w:rsidRDefault="3A6F65FF" w:rsidP="004B0A70">
      <w:pPr>
        <w:spacing w:line="276" w:lineRule="auto"/>
        <w:jc w:val="both"/>
        <w:rPr>
          <w:rFonts w:ascii="Verdana" w:hAnsi="Verdana" w:cs="Times New Roman"/>
          <w:sz w:val="24"/>
          <w:szCs w:val="24"/>
        </w:rPr>
      </w:pPr>
      <w:r w:rsidRPr="0046707E">
        <w:rPr>
          <w:rFonts w:ascii="Verdana" w:hAnsi="Verdana" w:cs="Times New Roman"/>
          <w:sz w:val="24"/>
          <w:szCs w:val="24"/>
        </w:rPr>
        <w:t>È responsabile del Trattamento dei Dati, ai</w:t>
      </w:r>
      <w:r w:rsidR="002E7BC3" w:rsidRPr="0046707E">
        <w:rPr>
          <w:rFonts w:ascii="Verdana" w:hAnsi="Verdana" w:cs="Times New Roman"/>
          <w:sz w:val="24"/>
          <w:szCs w:val="24"/>
        </w:rPr>
        <w:t xml:space="preserve"> </w:t>
      </w:r>
      <w:r w:rsidRPr="0046707E">
        <w:rPr>
          <w:rFonts w:ascii="Verdana" w:hAnsi="Verdana" w:cs="Times New Roman"/>
          <w:sz w:val="24"/>
          <w:szCs w:val="24"/>
        </w:rPr>
        <w:t xml:space="preserve">sensi dell’art. 28, comma 4 del Regolamento (UE)2016/679, </w:t>
      </w:r>
      <w:r w:rsidR="0005046A" w:rsidRPr="0046707E">
        <w:rPr>
          <w:rFonts w:ascii="Verdana" w:hAnsi="Verdana" w:cs="Times New Roman"/>
          <w:sz w:val="24"/>
          <w:szCs w:val="24"/>
        </w:rPr>
        <w:t xml:space="preserve">la Direttrice pro tempore della Direzione Regionale Inclusione Sociale Ornella </w:t>
      </w:r>
      <w:r w:rsidR="00761EC5" w:rsidRPr="0046707E">
        <w:rPr>
          <w:rFonts w:ascii="Verdana" w:hAnsi="Verdana" w:cs="Times New Roman"/>
          <w:sz w:val="24"/>
          <w:szCs w:val="24"/>
        </w:rPr>
        <w:t>Guglielmino</w:t>
      </w:r>
      <w:r w:rsidR="008E66B0" w:rsidRPr="0046707E">
        <w:rPr>
          <w:rFonts w:ascii="Verdana" w:hAnsi="Verdana" w:cs="Times New Roman"/>
          <w:sz w:val="24"/>
          <w:szCs w:val="24"/>
        </w:rPr>
        <w:t>,</w:t>
      </w:r>
      <w:r w:rsidR="006A3137" w:rsidRPr="0046707E">
        <w:rPr>
          <w:rFonts w:ascii="Verdana" w:hAnsi="Verdana" w:cs="Times New Roman"/>
          <w:sz w:val="24"/>
          <w:szCs w:val="24"/>
        </w:rPr>
        <w:t xml:space="preserve"> </w:t>
      </w:r>
      <w:r w:rsidRPr="0046707E">
        <w:rPr>
          <w:rFonts w:ascii="Verdana" w:hAnsi="Verdana" w:cs="Times New Roman"/>
          <w:sz w:val="24"/>
          <w:szCs w:val="24"/>
        </w:rPr>
        <w:t>tramite i suoi incaricati che per conto dell’Amministrazione fornisc</w:t>
      </w:r>
      <w:r w:rsidR="00DE5015" w:rsidRPr="0046707E">
        <w:rPr>
          <w:rFonts w:ascii="Verdana" w:hAnsi="Verdana" w:cs="Times New Roman"/>
          <w:sz w:val="24"/>
          <w:szCs w:val="24"/>
        </w:rPr>
        <w:t>ono</w:t>
      </w:r>
      <w:r w:rsidRPr="0046707E">
        <w:rPr>
          <w:rFonts w:ascii="Verdana" w:hAnsi="Verdana" w:cs="Times New Roman"/>
          <w:sz w:val="24"/>
          <w:szCs w:val="24"/>
        </w:rPr>
        <w:t xml:space="preserve"> servizi di supporto alla gestione elettronica/informatica dei procedimenti amministrativi e a specifiche operazioni o fasi del trattamento. </w:t>
      </w:r>
    </w:p>
    <w:p w14:paraId="1F8F7E6E" w14:textId="77777777" w:rsidR="00B8304A" w:rsidRPr="0046707E" w:rsidRDefault="3A6F65FF" w:rsidP="00B8304A">
      <w:pPr>
        <w:tabs>
          <w:tab w:val="num" w:pos="720"/>
        </w:tabs>
        <w:spacing w:after="0" w:line="276" w:lineRule="auto"/>
        <w:jc w:val="both"/>
        <w:rPr>
          <w:rFonts w:ascii="Verdana" w:hAnsi="Verdana" w:cs="Times New Roman"/>
          <w:sz w:val="24"/>
          <w:szCs w:val="24"/>
        </w:rPr>
      </w:pPr>
      <w:r w:rsidRPr="0046707E">
        <w:rPr>
          <w:rFonts w:ascii="Verdana" w:hAnsi="Verdana" w:cs="Times New Roman"/>
          <w:sz w:val="24"/>
          <w:szCs w:val="24"/>
        </w:rPr>
        <w:t xml:space="preserve">Responsabile della protezione dei dati (DPO – Data </w:t>
      </w:r>
      <w:proofErr w:type="spellStart"/>
      <w:r w:rsidRPr="0046707E">
        <w:rPr>
          <w:rFonts w:ascii="Verdana" w:hAnsi="Verdana" w:cs="Times New Roman"/>
          <w:sz w:val="24"/>
          <w:szCs w:val="24"/>
        </w:rPr>
        <w:t>Protection</w:t>
      </w:r>
      <w:proofErr w:type="spellEnd"/>
      <w:r w:rsidRPr="0046707E">
        <w:rPr>
          <w:rFonts w:ascii="Verdana" w:hAnsi="Verdana" w:cs="Times New Roman"/>
          <w:sz w:val="24"/>
          <w:szCs w:val="24"/>
        </w:rPr>
        <w:t xml:space="preserve"> </w:t>
      </w:r>
      <w:proofErr w:type="spellStart"/>
      <w:r w:rsidRPr="0046707E">
        <w:rPr>
          <w:rFonts w:ascii="Verdana" w:hAnsi="Verdana" w:cs="Times New Roman"/>
          <w:sz w:val="24"/>
          <w:szCs w:val="24"/>
        </w:rPr>
        <w:t>Officer</w:t>
      </w:r>
      <w:proofErr w:type="spellEnd"/>
      <w:r w:rsidRPr="0046707E">
        <w:rPr>
          <w:rFonts w:ascii="Verdana" w:hAnsi="Verdana" w:cs="Times New Roman"/>
          <w:sz w:val="24"/>
          <w:szCs w:val="24"/>
        </w:rPr>
        <w:t>) è il soggetto designato dal Titolare il quale coopera con l'Autorità Garante e costituisce il punto di contatto, anche rispetto agli interessati, per le questioni connesse al trattamento dei dati personali (artt. 38 e 39 del RGPD)</w:t>
      </w:r>
      <w:r w:rsidR="007F0BFD" w:rsidRPr="0046707E">
        <w:rPr>
          <w:rFonts w:ascii="Verdana" w:hAnsi="Verdana" w:cs="Times New Roman"/>
          <w:sz w:val="24"/>
          <w:szCs w:val="24"/>
        </w:rPr>
        <w:t xml:space="preserve"> </w:t>
      </w:r>
      <w:r w:rsidR="0019577E" w:rsidRPr="0046707E">
        <w:rPr>
          <w:rFonts w:ascii="Verdana" w:hAnsi="Verdana" w:cs="Times New Roman"/>
          <w:sz w:val="24"/>
          <w:szCs w:val="24"/>
        </w:rPr>
        <w:t>e contattabile ai segu</w:t>
      </w:r>
      <w:r w:rsidR="00A62C99" w:rsidRPr="0046707E">
        <w:rPr>
          <w:rFonts w:ascii="Verdana" w:hAnsi="Verdana" w:cs="Times New Roman"/>
          <w:sz w:val="24"/>
          <w:szCs w:val="24"/>
        </w:rPr>
        <w:t>e</w:t>
      </w:r>
      <w:r w:rsidR="0019577E" w:rsidRPr="0046707E">
        <w:rPr>
          <w:rFonts w:ascii="Verdana" w:hAnsi="Verdana" w:cs="Times New Roman"/>
          <w:sz w:val="24"/>
          <w:szCs w:val="24"/>
        </w:rPr>
        <w:t>nti indirizzi:</w:t>
      </w:r>
    </w:p>
    <w:p w14:paraId="3C8E1F26" w14:textId="13D0BFE2" w:rsidR="00B8304A" w:rsidRPr="0046707E" w:rsidRDefault="008B6CEA" w:rsidP="00B8304A">
      <w:pPr>
        <w:tabs>
          <w:tab w:val="num" w:pos="720"/>
        </w:tabs>
        <w:spacing w:after="0" w:line="276" w:lineRule="auto"/>
        <w:jc w:val="both"/>
        <w:rPr>
          <w:rFonts w:ascii="Verdana" w:hAnsi="Verdana" w:cs="Times New Roman"/>
          <w:sz w:val="24"/>
          <w:szCs w:val="24"/>
        </w:rPr>
      </w:pPr>
      <w:r w:rsidRPr="0046707E">
        <w:rPr>
          <w:rFonts w:ascii="Verdana" w:hAnsi="Verdana" w:cs="Times New Roman"/>
          <w:sz w:val="24"/>
          <w:szCs w:val="24"/>
        </w:rPr>
        <w:t>PEC</w:t>
      </w:r>
      <w:r w:rsidR="0019577E" w:rsidRPr="0046707E">
        <w:rPr>
          <w:rFonts w:ascii="Verdana" w:hAnsi="Verdana" w:cs="Times New Roman"/>
          <w:sz w:val="24"/>
          <w:szCs w:val="24"/>
        </w:rPr>
        <w:t xml:space="preserve">: </w:t>
      </w:r>
      <w:hyperlink r:id="rId18" w:history="1">
        <w:r w:rsidR="007F0BFD" w:rsidRPr="0046707E">
          <w:rPr>
            <w:rStyle w:val="Collegamentoipertestuale"/>
            <w:rFonts w:ascii="Verdana" w:hAnsi="Verdana" w:cs="Times New Roman"/>
            <w:sz w:val="24"/>
            <w:szCs w:val="24"/>
          </w:rPr>
          <w:t>dpo@pec.regione.lazio.it</w:t>
        </w:r>
      </w:hyperlink>
      <w:r w:rsidR="007F0BFD" w:rsidRPr="0046707E">
        <w:rPr>
          <w:rFonts w:ascii="Verdana" w:hAnsi="Verdana" w:cs="Times New Roman"/>
          <w:sz w:val="24"/>
          <w:szCs w:val="24"/>
        </w:rPr>
        <w:t>,</w:t>
      </w:r>
    </w:p>
    <w:p w14:paraId="2939D303" w14:textId="77777777" w:rsidR="00B8304A" w:rsidRPr="0046707E" w:rsidRDefault="007F0BFD" w:rsidP="00B8304A">
      <w:pPr>
        <w:tabs>
          <w:tab w:val="num" w:pos="720"/>
        </w:tabs>
        <w:spacing w:after="0" w:line="276" w:lineRule="auto"/>
        <w:jc w:val="both"/>
        <w:rPr>
          <w:rFonts w:ascii="Verdana" w:hAnsi="Verdana" w:cs="Times New Roman"/>
          <w:sz w:val="24"/>
          <w:szCs w:val="24"/>
        </w:rPr>
      </w:pPr>
      <w:r w:rsidRPr="0046707E">
        <w:rPr>
          <w:rFonts w:ascii="Verdana" w:hAnsi="Verdana" w:cs="Times New Roman"/>
          <w:sz w:val="24"/>
          <w:szCs w:val="24"/>
        </w:rPr>
        <w:t>e-mail</w:t>
      </w:r>
      <w:r w:rsidR="0019577E" w:rsidRPr="0046707E">
        <w:rPr>
          <w:rFonts w:ascii="Verdana" w:hAnsi="Verdana" w:cs="Times New Roman"/>
          <w:sz w:val="24"/>
          <w:szCs w:val="24"/>
        </w:rPr>
        <w:t xml:space="preserve"> </w:t>
      </w:r>
      <w:r w:rsidRPr="0046707E">
        <w:rPr>
          <w:rFonts w:ascii="Verdana" w:hAnsi="Verdana" w:cs="Times New Roman"/>
          <w:sz w:val="24"/>
          <w:szCs w:val="24"/>
        </w:rPr>
        <w:t>istituzionale: </w:t>
      </w:r>
      <w:hyperlink r:id="rId19" w:history="1">
        <w:r w:rsidRPr="0046707E">
          <w:rPr>
            <w:rStyle w:val="Collegamentoipertestuale"/>
            <w:rFonts w:ascii="Verdana" w:hAnsi="Verdana" w:cs="Times New Roman"/>
            <w:sz w:val="24"/>
            <w:szCs w:val="24"/>
          </w:rPr>
          <w:t>dpo@regione.lazio.it</w:t>
        </w:r>
      </w:hyperlink>
      <w:r w:rsidRPr="0046707E">
        <w:rPr>
          <w:rFonts w:ascii="Verdana" w:hAnsi="Verdana" w:cs="Times New Roman"/>
          <w:sz w:val="24"/>
          <w:szCs w:val="24"/>
        </w:rPr>
        <w:t>,</w:t>
      </w:r>
    </w:p>
    <w:p w14:paraId="0059E8B9" w14:textId="485CBFE0" w:rsidR="007F0BFD" w:rsidRPr="0046707E" w:rsidRDefault="007F0BFD" w:rsidP="0019577E">
      <w:pPr>
        <w:tabs>
          <w:tab w:val="num" w:pos="720"/>
        </w:tabs>
        <w:spacing w:line="276" w:lineRule="auto"/>
        <w:jc w:val="both"/>
        <w:rPr>
          <w:rFonts w:ascii="Verdana" w:hAnsi="Verdana" w:cs="Times New Roman"/>
          <w:sz w:val="24"/>
          <w:szCs w:val="24"/>
        </w:rPr>
      </w:pPr>
      <w:r w:rsidRPr="0046707E">
        <w:rPr>
          <w:rFonts w:ascii="Verdana" w:hAnsi="Verdana" w:cs="Times New Roman"/>
          <w:sz w:val="24"/>
          <w:szCs w:val="24"/>
        </w:rPr>
        <w:t xml:space="preserve">tel. 06.51681. </w:t>
      </w:r>
    </w:p>
    <w:p w14:paraId="2A694B6E" w14:textId="4AA1F3A0" w:rsidR="0019577E" w:rsidRPr="0046707E" w:rsidRDefault="3A6F65FF" w:rsidP="004B0A70">
      <w:pPr>
        <w:spacing w:line="276" w:lineRule="auto"/>
        <w:jc w:val="both"/>
        <w:rPr>
          <w:rFonts w:ascii="Verdana" w:hAnsi="Verdana" w:cs="Times New Roman"/>
          <w:sz w:val="24"/>
          <w:szCs w:val="24"/>
          <w:u w:val="single"/>
        </w:rPr>
      </w:pPr>
      <w:r w:rsidRPr="0046707E">
        <w:rPr>
          <w:rFonts w:ascii="Verdana" w:hAnsi="Verdana" w:cs="Times New Roman"/>
          <w:sz w:val="24"/>
          <w:szCs w:val="24"/>
          <w:u w:val="single"/>
        </w:rPr>
        <w:lastRenderedPageBreak/>
        <w:t xml:space="preserve">Modalità, finalità e base giuridica del Trattamento dei </w:t>
      </w:r>
      <w:r w:rsidR="00B74E56" w:rsidRPr="0046707E">
        <w:rPr>
          <w:rFonts w:ascii="Verdana" w:hAnsi="Verdana" w:cs="Times New Roman"/>
          <w:sz w:val="24"/>
          <w:szCs w:val="24"/>
          <w:u w:val="single"/>
        </w:rPr>
        <w:t>d</w:t>
      </w:r>
      <w:r w:rsidRPr="0046707E">
        <w:rPr>
          <w:rFonts w:ascii="Verdana" w:hAnsi="Verdana" w:cs="Times New Roman"/>
          <w:sz w:val="24"/>
          <w:szCs w:val="24"/>
          <w:u w:val="single"/>
        </w:rPr>
        <w:t xml:space="preserve">ati </w:t>
      </w:r>
    </w:p>
    <w:p w14:paraId="4B8264E8" w14:textId="77777777" w:rsidR="0019577E" w:rsidRPr="0046707E" w:rsidRDefault="3A6F65FF"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Il trattamento risponde all’esclusiva finalità di espletare la presente procedura e tutti gli adempimenti connessi alla realizzazione dell’intervento di cui al presente Avviso ai sensi dell'Accordo di Programma Quadro ex D.M. n. 141 del 02 agosto 2022 (base giuridica art. 6, comma 1, lett. e) GDPR). I dati personali saranno raccolti e trattati con l’ausilio di strumenti elettronici e/o con supporti cartacei ad opera di soggetti appositamente incaricati ai sensi dell’art. 29 del GDPR. </w:t>
      </w:r>
    </w:p>
    <w:p w14:paraId="356B27EB" w14:textId="77777777" w:rsidR="0019577E" w:rsidRPr="0046707E" w:rsidRDefault="3A6F65FF"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Si precisa che la mancata, parziale o inesatta comunicazione degli stessi da parte dell’interessato potrà avere, come conseguenza, l’impossibilità per questa Amministrazione di realizzare le finalità sopra indicate e quindi l’impossibilità per lo stesso di accedere al finanziamento. </w:t>
      </w:r>
    </w:p>
    <w:p w14:paraId="42C74342" w14:textId="2F5FEE55" w:rsidR="0019577E" w:rsidRPr="0046707E" w:rsidRDefault="3A6F65FF" w:rsidP="004B0A70">
      <w:pPr>
        <w:spacing w:line="276" w:lineRule="auto"/>
        <w:jc w:val="both"/>
        <w:rPr>
          <w:rFonts w:ascii="Verdana" w:hAnsi="Verdana" w:cs="Times New Roman"/>
          <w:sz w:val="24"/>
          <w:szCs w:val="24"/>
          <w:u w:val="single"/>
        </w:rPr>
      </w:pPr>
      <w:r w:rsidRPr="0046707E">
        <w:rPr>
          <w:rFonts w:ascii="Verdana" w:hAnsi="Verdana" w:cs="Times New Roman"/>
          <w:sz w:val="24"/>
          <w:szCs w:val="24"/>
          <w:u w:val="single"/>
        </w:rPr>
        <w:t xml:space="preserve">Destinatari dei </w:t>
      </w:r>
      <w:r w:rsidR="00B74E56" w:rsidRPr="0046707E">
        <w:rPr>
          <w:rFonts w:ascii="Verdana" w:hAnsi="Verdana" w:cs="Times New Roman"/>
          <w:sz w:val="24"/>
          <w:szCs w:val="24"/>
          <w:u w:val="single"/>
        </w:rPr>
        <w:t>d</w:t>
      </w:r>
      <w:r w:rsidRPr="0046707E">
        <w:rPr>
          <w:rFonts w:ascii="Verdana" w:hAnsi="Verdana" w:cs="Times New Roman"/>
          <w:sz w:val="24"/>
          <w:szCs w:val="24"/>
          <w:u w:val="single"/>
        </w:rPr>
        <w:t xml:space="preserve">ati </w:t>
      </w:r>
    </w:p>
    <w:p w14:paraId="22EDF983" w14:textId="030A8DC4" w:rsidR="00202AA7" w:rsidRPr="0046707E" w:rsidRDefault="3A6F65FF"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I dati forniti potranno essere oggetto di comunicazione a soggetti interni o esterni alla Regione Lazio, nei confronti dei quali la comunicazione si configura come adempimento di obblighi di legge e/o regolamentari e/o contrattuali o come necessaria per il perseguimento delle finalità sopra specificate. Potranno essere comunicati a terzi nei casi previsti dalla Legge 7 agosto 1990, n. 241 (Nuove norme in materia di procedimento amministrativo e di diritto di accesso ai documenti amministrativi), ove applicabile, e in caso di controlli sulla veridicità delle dichiarazioni (art. 71 </w:t>
      </w:r>
      <w:proofErr w:type="spellStart"/>
      <w:r w:rsidRPr="0046707E">
        <w:rPr>
          <w:rFonts w:ascii="Verdana" w:hAnsi="Verdana" w:cs="Times New Roman"/>
          <w:sz w:val="24"/>
          <w:szCs w:val="24"/>
        </w:rPr>
        <w:t>ss</w:t>
      </w:r>
      <w:proofErr w:type="spellEnd"/>
      <w:r w:rsidRPr="0046707E">
        <w:rPr>
          <w:rFonts w:ascii="Verdana" w:hAnsi="Verdana" w:cs="Times New Roman"/>
          <w:sz w:val="24"/>
          <w:szCs w:val="24"/>
        </w:rPr>
        <w:t xml:space="preserve"> del D.P.R. 28 dicembre 2000 n.445 (Testo unico delle disposizioni legislative e regolamentari in materia di documentazione amministrativa). I dati raccolti ed elaborati non saranno trasferiti presso Società o altre entità al di fuori del territorio comunitario. </w:t>
      </w:r>
    </w:p>
    <w:p w14:paraId="303AD9D0" w14:textId="1B6D88FC" w:rsidR="0019577E" w:rsidRPr="0046707E" w:rsidRDefault="3A6F65FF" w:rsidP="004B0A70">
      <w:pPr>
        <w:spacing w:line="276" w:lineRule="auto"/>
        <w:jc w:val="both"/>
        <w:rPr>
          <w:rFonts w:ascii="Verdana" w:hAnsi="Verdana" w:cs="Times New Roman"/>
          <w:sz w:val="24"/>
          <w:szCs w:val="24"/>
          <w:u w:val="single"/>
        </w:rPr>
      </w:pPr>
      <w:r w:rsidRPr="0046707E">
        <w:rPr>
          <w:rFonts w:ascii="Verdana" w:hAnsi="Verdana" w:cs="Times New Roman"/>
          <w:sz w:val="24"/>
          <w:szCs w:val="24"/>
          <w:u w:val="single"/>
        </w:rPr>
        <w:t xml:space="preserve">Periodo di Conservazione dei </w:t>
      </w:r>
      <w:r w:rsidR="00B74E56" w:rsidRPr="0046707E">
        <w:rPr>
          <w:rFonts w:ascii="Verdana" w:hAnsi="Verdana" w:cs="Times New Roman"/>
          <w:sz w:val="24"/>
          <w:szCs w:val="24"/>
          <w:u w:val="single"/>
        </w:rPr>
        <w:t>d</w:t>
      </w:r>
      <w:r w:rsidRPr="0046707E">
        <w:rPr>
          <w:rFonts w:ascii="Verdana" w:hAnsi="Verdana" w:cs="Times New Roman"/>
          <w:sz w:val="24"/>
          <w:szCs w:val="24"/>
          <w:u w:val="single"/>
        </w:rPr>
        <w:t xml:space="preserve">ati </w:t>
      </w:r>
    </w:p>
    <w:p w14:paraId="3EC368D7" w14:textId="77777777" w:rsidR="0019577E" w:rsidRPr="0046707E" w:rsidRDefault="3A6F65FF" w:rsidP="004B0A70">
      <w:pPr>
        <w:spacing w:line="276" w:lineRule="auto"/>
        <w:jc w:val="both"/>
        <w:rPr>
          <w:rFonts w:ascii="Verdana" w:hAnsi="Verdana" w:cs="Times New Roman"/>
          <w:sz w:val="24"/>
          <w:szCs w:val="24"/>
        </w:rPr>
      </w:pPr>
      <w:r w:rsidRPr="0046707E">
        <w:rPr>
          <w:rFonts w:ascii="Verdana" w:hAnsi="Verdana" w:cs="Times New Roman"/>
          <w:sz w:val="24"/>
          <w:szCs w:val="24"/>
        </w:rPr>
        <w:t>I dati oggetto di trattamento saranno conservati per il periodo necessario alla definizione della presente procedura e all’espletamento di tutte le attività connesse alla realizzazione dell’intervento di cui al presente Avviso e saranno conservati in conformità alle norme sulla conservazione della documentazione amministrativa, per</w:t>
      </w:r>
      <w:r w:rsidR="0019577E" w:rsidRPr="0046707E">
        <w:rPr>
          <w:rFonts w:ascii="Verdana" w:hAnsi="Verdana" w:cs="Times New Roman"/>
          <w:sz w:val="24"/>
          <w:szCs w:val="24"/>
        </w:rPr>
        <w:t xml:space="preserve"> </w:t>
      </w:r>
      <w:proofErr w:type="gramStart"/>
      <w:r w:rsidRPr="0046707E">
        <w:rPr>
          <w:rFonts w:ascii="Verdana" w:hAnsi="Verdana" w:cs="Times New Roman"/>
          <w:sz w:val="24"/>
          <w:szCs w:val="24"/>
        </w:rPr>
        <w:t>10</w:t>
      </w:r>
      <w:proofErr w:type="gramEnd"/>
      <w:r w:rsidRPr="0046707E">
        <w:rPr>
          <w:rFonts w:ascii="Verdana" w:hAnsi="Verdana" w:cs="Times New Roman"/>
          <w:sz w:val="24"/>
          <w:szCs w:val="24"/>
        </w:rPr>
        <w:t xml:space="preserve"> anni, salvo diverse esigenze di archiviazione previste da norme di legge vigenti. </w:t>
      </w:r>
    </w:p>
    <w:p w14:paraId="4F957BB6" w14:textId="77777777" w:rsidR="0019577E" w:rsidRPr="0046707E" w:rsidRDefault="3A6F65FF" w:rsidP="004B0A70">
      <w:pPr>
        <w:spacing w:line="276" w:lineRule="auto"/>
        <w:jc w:val="both"/>
        <w:rPr>
          <w:rFonts w:ascii="Verdana" w:hAnsi="Verdana" w:cs="Times New Roman"/>
          <w:sz w:val="24"/>
          <w:szCs w:val="24"/>
          <w:u w:val="single"/>
        </w:rPr>
      </w:pPr>
      <w:r w:rsidRPr="0046707E">
        <w:rPr>
          <w:rFonts w:ascii="Verdana" w:hAnsi="Verdana" w:cs="Times New Roman"/>
          <w:sz w:val="24"/>
          <w:szCs w:val="24"/>
          <w:u w:val="single"/>
        </w:rPr>
        <w:t xml:space="preserve">Diritti dell’interessato </w:t>
      </w:r>
    </w:p>
    <w:p w14:paraId="0E3194A6" w14:textId="77777777" w:rsidR="0019577E" w:rsidRPr="0046707E" w:rsidRDefault="3A6F65FF"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L’interessato potrà esercitare i diritti di cui agli articoli da 15 a 22 del Regolamento (UE)2016/679. In particolare: </w:t>
      </w:r>
    </w:p>
    <w:p w14:paraId="37448049" w14:textId="33968618" w:rsidR="0019577E" w:rsidRPr="0046707E" w:rsidRDefault="3A6F65FF">
      <w:pPr>
        <w:pStyle w:val="Paragrafoelenco"/>
        <w:numPr>
          <w:ilvl w:val="0"/>
          <w:numId w:val="3"/>
        </w:numPr>
        <w:spacing w:line="276" w:lineRule="auto"/>
        <w:jc w:val="both"/>
        <w:rPr>
          <w:rFonts w:ascii="Verdana" w:hAnsi="Verdana" w:cs="Times New Roman"/>
          <w:sz w:val="24"/>
          <w:szCs w:val="24"/>
        </w:rPr>
      </w:pPr>
      <w:r w:rsidRPr="0046707E">
        <w:rPr>
          <w:rFonts w:ascii="Verdana" w:hAnsi="Verdana" w:cs="Times New Roman"/>
          <w:sz w:val="24"/>
          <w:szCs w:val="24"/>
        </w:rPr>
        <w:t>il diritto di ottenere dal Titolare del Trattamento la conferma che sia o meno in corso un</w:t>
      </w:r>
      <w:r w:rsidR="0019577E" w:rsidRPr="0046707E">
        <w:rPr>
          <w:rFonts w:ascii="Verdana" w:hAnsi="Verdana" w:cs="Times New Roman"/>
          <w:sz w:val="24"/>
          <w:szCs w:val="24"/>
        </w:rPr>
        <w:t xml:space="preserve"> </w:t>
      </w:r>
      <w:r w:rsidRPr="0046707E">
        <w:rPr>
          <w:rFonts w:ascii="Verdana" w:hAnsi="Verdana" w:cs="Times New Roman"/>
          <w:sz w:val="24"/>
          <w:szCs w:val="24"/>
        </w:rPr>
        <w:t xml:space="preserve">trattamento di dati personali che lo riguardano; </w:t>
      </w:r>
    </w:p>
    <w:p w14:paraId="68484AA9" w14:textId="73B94B0E" w:rsidR="0019577E" w:rsidRPr="0046707E" w:rsidRDefault="3A6F65FF">
      <w:pPr>
        <w:pStyle w:val="Paragrafoelenco"/>
        <w:numPr>
          <w:ilvl w:val="0"/>
          <w:numId w:val="3"/>
        </w:numPr>
        <w:spacing w:line="276" w:lineRule="auto"/>
        <w:jc w:val="both"/>
        <w:rPr>
          <w:rFonts w:ascii="Verdana" w:hAnsi="Verdana" w:cs="Times New Roman"/>
          <w:sz w:val="24"/>
          <w:szCs w:val="24"/>
        </w:rPr>
      </w:pPr>
      <w:r w:rsidRPr="0046707E">
        <w:rPr>
          <w:rFonts w:ascii="Verdana" w:hAnsi="Verdana" w:cs="Times New Roman"/>
          <w:sz w:val="24"/>
          <w:szCs w:val="24"/>
        </w:rPr>
        <w:lastRenderedPageBreak/>
        <w:t xml:space="preserve">il diritto di chiedere al Titolare del Trattamento l’accesso ai dati personali e la rettifica o la cancellazione degli stessi o la limitazione del trattamento dei dati che lo riguardano o di opporsi al loro trattamento; </w:t>
      </w:r>
    </w:p>
    <w:p w14:paraId="67ACF0E0" w14:textId="77777777" w:rsidR="0019577E" w:rsidRPr="0046707E" w:rsidRDefault="3A6F65FF">
      <w:pPr>
        <w:pStyle w:val="Paragrafoelenco"/>
        <w:numPr>
          <w:ilvl w:val="0"/>
          <w:numId w:val="3"/>
        </w:numPr>
        <w:spacing w:before="240" w:line="276" w:lineRule="auto"/>
        <w:jc w:val="both"/>
        <w:rPr>
          <w:rFonts w:ascii="Verdana" w:hAnsi="Verdana" w:cs="Times New Roman"/>
          <w:sz w:val="24"/>
          <w:szCs w:val="24"/>
        </w:rPr>
      </w:pPr>
      <w:r w:rsidRPr="0046707E">
        <w:rPr>
          <w:rFonts w:ascii="Verdana" w:hAnsi="Verdana" w:cs="Times New Roman"/>
          <w:sz w:val="24"/>
          <w:szCs w:val="24"/>
        </w:rPr>
        <w:t>il diritto di proporre reclamo al garante della Privacy, ai sensi dell’art. 77 GDPR.</w:t>
      </w:r>
    </w:p>
    <w:p w14:paraId="3033ED66" w14:textId="3FD7F8AB" w:rsidR="0006468F" w:rsidRPr="0046707E" w:rsidRDefault="3A6F65FF" w:rsidP="0019577E">
      <w:pPr>
        <w:spacing w:before="240" w:line="276" w:lineRule="auto"/>
        <w:jc w:val="both"/>
        <w:rPr>
          <w:rFonts w:ascii="Verdana" w:hAnsi="Verdana" w:cs="Times New Roman"/>
          <w:sz w:val="24"/>
          <w:szCs w:val="24"/>
        </w:rPr>
      </w:pPr>
      <w:r w:rsidRPr="0046707E">
        <w:rPr>
          <w:rFonts w:ascii="Verdana" w:hAnsi="Verdana" w:cs="Times New Roman"/>
          <w:sz w:val="24"/>
          <w:szCs w:val="24"/>
        </w:rPr>
        <w:t xml:space="preserve">L’informativa di cui al presente paragrafo è riportata anche </w:t>
      </w:r>
      <w:r w:rsidR="0019577E" w:rsidRPr="0046707E">
        <w:rPr>
          <w:rFonts w:ascii="Verdana" w:hAnsi="Verdana" w:cs="Times New Roman"/>
          <w:sz w:val="24"/>
          <w:szCs w:val="24"/>
        </w:rPr>
        <w:t xml:space="preserve">nell’ </w:t>
      </w:r>
      <w:r w:rsidRPr="0046707E">
        <w:rPr>
          <w:rFonts w:ascii="Verdana" w:hAnsi="Verdana" w:cs="Times New Roman"/>
          <w:sz w:val="24"/>
          <w:szCs w:val="24"/>
        </w:rPr>
        <w:t>allegato</w:t>
      </w:r>
      <w:r w:rsidR="0019577E" w:rsidRPr="0046707E">
        <w:rPr>
          <w:rFonts w:ascii="Verdana" w:hAnsi="Verdana" w:cs="Times New Roman"/>
          <w:sz w:val="24"/>
          <w:szCs w:val="24"/>
        </w:rPr>
        <w:t xml:space="preserve"> </w:t>
      </w:r>
      <w:r w:rsidR="00DC706C" w:rsidRPr="0046707E">
        <w:rPr>
          <w:rFonts w:ascii="Verdana" w:hAnsi="Verdana" w:cs="Times New Roman"/>
          <w:sz w:val="24"/>
          <w:szCs w:val="24"/>
        </w:rPr>
        <w:t>G</w:t>
      </w:r>
      <w:r w:rsidRPr="0046707E">
        <w:rPr>
          <w:rFonts w:ascii="Verdana" w:hAnsi="Verdana" w:cs="Times New Roman"/>
          <w:sz w:val="24"/>
          <w:szCs w:val="24"/>
        </w:rPr>
        <w:t>.</w:t>
      </w:r>
    </w:p>
    <w:p w14:paraId="39071090" w14:textId="18A837A9" w:rsidR="00D47590" w:rsidRPr="0046707E" w:rsidRDefault="00706AB7">
      <w:pPr>
        <w:pStyle w:val="Titolo1"/>
        <w:numPr>
          <w:ilvl w:val="0"/>
          <w:numId w:val="13"/>
        </w:numPr>
        <w:rPr>
          <w:rFonts w:ascii="Verdana" w:hAnsi="Verdana"/>
        </w:rPr>
      </w:pPr>
      <w:bookmarkStart w:id="21" w:name="_Toc205394405"/>
      <w:r w:rsidRPr="0046707E">
        <w:rPr>
          <w:rFonts w:ascii="Verdana" w:hAnsi="Verdana"/>
        </w:rPr>
        <w:t>RICORSI</w:t>
      </w:r>
      <w:bookmarkEnd w:id="21"/>
      <w:r w:rsidRPr="0046707E">
        <w:rPr>
          <w:rFonts w:ascii="Verdana" w:hAnsi="Verdana"/>
        </w:rPr>
        <w:t xml:space="preserve"> </w:t>
      </w:r>
    </w:p>
    <w:p w14:paraId="0B8B1870" w14:textId="769D8FAC" w:rsidR="0006468F" w:rsidRPr="0046707E" w:rsidRDefault="00937076" w:rsidP="004B0A70">
      <w:pPr>
        <w:spacing w:line="276" w:lineRule="auto"/>
        <w:jc w:val="both"/>
        <w:rPr>
          <w:rFonts w:ascii="Verdana" w:hAnsi="Verdana" w:cs="Times New Roman"/>
          <w:sz w:val="24"/>
          <w:szCs w:val="24"/>
        </w:rPr>
      </w:pPr>
      <w:r w:rsidRPr="0046707E">
        <w:rPr>
          <w:rFonts w:ascii="Verdana" w:hAnsi="Verdana" w:cs="Times New Roman"/>
          <w:sz w:val="24"/>
          <w:szCs w:val="24"/>
        </w:rPr>
        <w:t>Per le eventuali controversie derivanti o correlate al presente Avviso sarà competente in via esclusiva il Foro di Roma.</w:t>
      </w:r>
    </w:p>
    <w:p w14:paraId="0B54E11B" w14:textId="73964E1E" w:rsidR="00126E10" w:rsidRPr="0046707E" w:rsidRDefault="00126E10">
      <w:pPr>
        <w:pStyle w:val="Titolo1"/>
        <w:numPr>
          <w:ilvl w:val="0"/>
          <w:numId w:val="13"/>
        </w:numPr>
        <w:rPr>
          <w:rFonts w:ascii="Verdana" w:hAnsi="Verdana"/>
        </w:rPr>
      </w:pPr>
      <w:bookmarkStart w:id="22" w:name="_Toc205394406"/>
      <w:r w:rsidRPr="0046707E">
        <w:rPr>
          <w:rFonts w:ascii="Verdana" w:hAnsi="Verdana"/>
        </w:rPr>
        <w:t>NORME FINALI</w:t>
      </w:r>
      <w:bookmarkEnd w:id="22"/>
    </w:p>
    <w:p w14:paraId="49274463" w14:textId="06A38BE9" w:rsidR="00E47DCB" w:rsidRPr="0046707E" w:rsidRDefault="00126E10" w:rsidP="004B0A70">
      <w:pPr>
        <w:spacing w:line="276" w:lineRule="auto"/>
        <w:jc w:val="both"/>
        <w:rPr>
          <w:rFonts w:ascii="Verdana" w:hAnsi="Verdana" w:cs="Times New Roman"/>
          <w:sz w:val="24"/>
          <w:szCs w:val="24"/>
        </w:rPr>
      </w:pPr>
      <w:r w:rsidRPr="0046707E">
        <w:rPr>
          <w:rFonts w:ascii="Verdana" w:hAnsi="Verdana" w:cs="Times New Roman"/>
          <w:sz w:val="24"/>
          <w:szCs w:val="24"/>
        </w:rPr>
        <w:t xml:space="preserve">L’Amministrazione si riserva, in ogni caso e in qualsiasi momento, il diritto di sospendere, revocare, modificare, o annullare definitivamente il presente </w:t>
      </w:r>
      <w:r w:rsidR="00DF0644" w:rsidRPr="0046707E">
        <w:rPr>
          <w:rFonts w:ascii="Verdana" w:hAnsi="Verdana" w:cs="Times New Roman"/>
          <w:sz w:val="24"/>
          <w:szCs w:val="24"/>
        </w:rPr>
        <w:t>Avviso</w:t>
      </w:r>
      <w:r w:rsidRPr="0046707E">
        <w:rPr>
          <w:rFonts w:ascii="Verdana" w:hAnsi="Verdana" w:cs="Times New Roman"/>
          <w:sz w:val="24"/>
          <w:szCs w:val="24"/>
        </w:rPr>
        <w:t xml:space="preserve"> consentendo, a richiesta degli interessati, la restituzione della documentazione inviata, senza che ciò possa costituire diritto o pretesa a qualsivoglia risarcimento, rimborso o indennizzo dei costi o delle spese eventualmente sostenute dall’interessato o dai suoi aventi causa. Per quanto non espressamente previsto nel presente </w:t>
      </w:r>
      <w:r w:rsidR="00DF0644" w:rsidRPr="0046707E">
        <w:rPr>
          <w:rFonts w:ascii="Verdana" w:hAnsi="Verdana" w:cs="Times New Roman"/>
          <w:sz w:val="24"/>
          <w:szCs w:val="24"/>
        </w:rPr>
        <w:t>Avviso</w:t>
      </w:r>
      <w:r w:rsidRPr="0046707E">
        <w:rPr>
          <w:rFonts w:ascii="Verdana" w:hAnsi="Verdana" w:cs="Times New Roman"/>
          <w:sz w:val="24"/>
          <w:szCs w:val="24"/>
        </w:rPr>
        <w:t xml:space="preserve"> si applicano, in quanto compatibili, le norme richiamate in Premessa.</w:t>
      </w:r>
    </w:p>
    <w:p w14:paraId="434D0368" w14:textId="7553194D" w:rsidR="00E5127A" w:rsidRPr="0046707E" w:rsidRDefault="00B84D82">
      <w:pPr>
        <w:pStyle w:val="Titolo1"/>
        <w:numPr>
          <w:ilvl w:val="0"/>
          <w:numId w:val="13"/>
        </w:numPr>
        <w:rPr>
          <w:rFonts w:ascii="Verdana" w:hAnsi="Verdana"/>
        </w:rPr>
      </w:pPr>
      <w:bookmarkStart w:id="23" w:name="_Toc205394407"/>
      <w:r w:rsidRPr="0046707E">
        <w:rPr>
          <w:rFonts w:ascii="Verdana" w:hAnsi="Verdana"/>
        </w:rPr>
        <w:t>ALLEGATI</w:t>
      </w:r>
      <w:bookmarkEnd w:id="23"/>
    </w:p>
    <w:p w14:paraId="7182C17E" w14:textId="58B7A008" w:rsidR="006E7A69" w:rsidRPr="006E7A69" w:rsidRDefault="006E7A69" w:rsidP="006E7A69">
      <w:pPr>
        <w:pStyle w:val="Paragrafoelenco"/>
        <w:numPr>
          <w:ilvl w:val="0"/>
          <w:numId w:val="11"/>
        </w:numPr>
        <w:spacing w:after="0" w:line="276" w:lineRule="auto"/>
        <w:jc w:val="both"/>
        <w:rPr>
          <w:rFonts w:ascii="Verdana" w:hAnsi="Verdana" w:cs="Times New Roman"/>
          <w:sz w:val="24"/>
          <w:szCs w:val="24"/>
        </w:rPr>
      </w:pPr>
      <w:r w:rsidRPr="006E7A69">
        <w:rPr>
          <w:rFonts w:ascii="Verdana" w:hAnsi="Verdana" w:cs="Times New Roman"/>
          <w:sz w:val="24"/>
          <w:szCs w:val="24"/>
        </w:rPr>
        <w:t xml:space="preserve">- Domanda di partecipazione </w:t>
      </w:r>
    </w:p>
    <w:p w14:paraId="4045EA5F" w14:textId="1783477F" w:rsidR="006E7A69" w:rsidRPr="006E7A69" w:rsidRDefault="006E7A69" w:rsidP="006E7A69">
      <w:pPr>
        <w:pStyle w:val="Paragrafoelenco"/>
        <w:numPr>
          <w:ilvl w:val="0"/>
          <w:numId w:val="11"/>
        </w:numPr>
        <w:spacing w:after="0" w:line="276" w:lineRule="auto"/>
        <w:jc w:val="both"/>
        <w:rPr>
          <w:rFonts w:ascii="Verdana" w:hAnsi="Verdana" w:cs="Times New Roman"/>
          <w:sz w:val="24"/>
          <w:szCs w:val="24"/>
        </w:rPr>
      </w:pPr>
      <w:r w:rsidRPr="006E7A69">
        <w:rPr>
          <w:rFonts w:ascii="Verdana" w:hAnsi="Verdana" w:cs="Times New Roman"/>
          <w:sz w:val="24"/>
          <w:szCs w:val="24"/>
        </w:rPr>
        <w:t xml:space="preserve">- Dichiarazioni sostitutive </w:t>
      </w:r>
    </w:p>
    <w:p w14:paraId="553D120E" w14:textId="225A9EE4" w:rsidR="006E7A69" w:rsidRPr="006E7A69" w:rsidRDefault="006E7A69" w:rsidP="006E7A69">
      <w:pPr>
        <w:pStyle w:val="Paragrafoelenco"/>
        <w:numPr>
          <w:ilvl w:val="0"/>
          <w:numId w:val="11"/>
        </w:numPr>
        <w:spacing w:after="0" w:line="276" w:lineRule="auto"/>
        <w:jc w:val="both"/>
        <w:rPr>
          <w:rFonts w:ascii="Verdana" w:hAnsi="Verdana" w:cs="Times New Roman"/>
          <w:sz w:val="24"/>
          <w:szCs w:val="24"/>
        </w:rPr>
      </w:pPr>
      <w:r w:rsidRPr="006E7A69">
        <w:rPr>
          <w:rFonts w:ascii="Verdana" w:hAnsi="Verdana" w:cs="Times New Roman"/>
          <w:sz w:val="24"/>
          <w:szCs w:val="24"/>
        </w:rPr>
        <w:t>- Proposta progettuale di massima</w:t>
      </w:r>
    </w:p>
    <w:p w14:paraId="22EA913C" w14:textId="098E5CCF" w:rsidR="006E7A69" w:rsidRPr="006E7A69" w:rsidRDefault="006E7A69" w:rsidP="006E7A69">
      <w:pPr>
        <w:pStyle w:val="Paragrafoelenco"/>
        <w:numPr>
          <w:ilvl w:val="0"/>
          <w:numId w:val="11"/>
        </w:numPr>
        <w:spacing w:after="0" w:line="276" w:lineRule="auto"/>
        <w:jc w:val="both"/>
        <w:rPr>
          <w:rFonts w:ascii="Verdana" w:hAnsi="Verdana" w:cs="Times New Roman"/>
          <w:sz w:val="24"/>
          <w:szCs w:val="24"/>
        </w:rPr>
      </w:pPr>
      <w:r w:rsidRPr="006E7A69">
        <w:rPr>
          <w:rFonts w:ascii="Verdana" w:hAnsi="Verdana" w:cs="Times New Roman"/>
          <w:sz w:val="24"/>
          <w:szCs w:val="24"/>
        </w:rPr>
        <w:t>- Piano economico</w:t>
      </w:r>
    </w:p>
    <w:p w14:paraId="1BD25EBA" w14:textId="358B2BB8" w:rsidR="006E7A69" w:rsidRPr="006E7A69" w:rsidRDefault="006E7A69" w:rsidP="006E7A69">
      <w:pPr>
        <w:pStyle w:val="Paragrafoelenco"/>
        <w:numPr>
          <w:ilvl w:val="0"/>
          <w:numId w:val="11"/>
        </w:numPr>
        <w:spacing w:after="0" w:line="276" w:lineRule="auto"/>
        <w:jc w:val="both"/>
        <w:rPr>
          <w:rFonts w:ascii="Verdana" w:hAnsi="Verdana" w:cs="Times New Roman"/>
          <w:sz w:val="24"/>
          <w:szCs w:val="24"/>
        </w:rPr>
      </w:pPr>
      <w:r w:rsidRPr="006E7A69">
        <w:rPr>
          <w:rFonts w:ascii="Verdana" w:hAnsi="Verdana" w:cs="Times New Roman"/>
          <w:sz w:val="24"/>
          <w:szCs w:val="24"/>
        </w:rPr>
        <w:t>- Schema convenzione</w:t>
      </w:r>
    </w:p>
    <w:p w14:paraId="7088B453" w14:textId="3719065D" w:rsidR="006E7A69" w:rsidRPr="006E7A69" w:rsidRDefault="006E7A69" w:rsidP="006E7A69">
      <w:pPr>
        <w:pStyle w:val="Paragrafoelenco"/>
        <w:numPr>
          <w:ilvl w:val="0"/>
          <w:numId w:val="11"/>
        </w:numPr>
        <w:spacing w:after="0" w:line="276" w:lineRule="auto"/>
        <w:jc w:val="both"/>
        <w:rPr>
          <w:rFonts w:ascii="Verdana" w:hAnsi="Verdana" w:cs="Times New Roman"/>
          <w:sz w:val="24"/>
          <w:szCs w:val="24"/>
        </w:rPr>
      </w:pPr>
      <w:r w:rsidRPr="006E7A69">
        <w:rPr>
          <w:rFonts w:ascii="Verdana" w:hAnsi="Verdana" w:cs="Times New Roman"/>
          <w:sz w:val="24"/>
          <w:szCs w:val="24"/>
        </w:rPr>
        <w:t xml:space="preserve">- Modello di dichiarazione di intenti a costituire ATS </w:t>
      </w:r>
    </w:p>
    <w:p w14:paraId="610C972D" w14:textId="60F4F48C" w:rsidR="00F968EB" w:rsidRPr="000B74E9" w:rsidRDefault="006E7A69" w:rsidP="006B3E2F">
      <w:pPr>
        <w:pStyle w:val="Paragrafoelenco"/>
        <w:numPr>
          <w:ilvl w:val="0"/>
          <w:numId w:val="11"/>
        </w:numPr>
        <w:spacing w:after="0" w:line="276" w:lineRule="auto"/>
        <w:jc w:val="both"/>
        <w:rPr>
          <w:rFonts w:ascii="Verdana" w:hAnsi="Verdana" w:cs="Times New Roman"/>
          <w:sz w:val="24"/>
          <w:szCs w:val="24"/>
        </w:rPr>
      </w:pPr>
      <w:r w:rsidRPr="000B74E9">
        <w:rPr>
          <w:rFonts w:ascii="Verdana" w:hAnsi="Verdana" w:cs="Times New Roman"/>
          <w:sz w:val="24"/>
          <w:szCs w:val="24"/>
        </w:rPr>
        <w:t>- Informativ</w:t>
      </w:r>
      <w:r w:rsidR="002E062F">
        <w:rPr>
          <w:rFonts w:ascii="Verdana" w:hAnsi="Verdana" w:cs="Times New Roman"/>
          <w:sz w:val="24"/>
          <w:szCs w:val="24"/>
        </w:rPr>
        <w:t>e</w:t>
      </w:r>
      <w:r w:rsidRPr="000B74E9">
        <w:rPr>
          <w:rFonts w:ascii="Verdana" w:hAnsi="Verdana" w:cs="Times New Roman"/>
          <w:sz w:val="24"/>
          <w:szCs w:val="24"/>
        </w:rPr>
        <w:t xml:space="preserve"> sulla privacy </w:t>
      </w:r>
    </w:p>
    <w:p w14:paraId="4A6BA442" w14:textId="23288E0B" w:rsidR="006E7A69" w:rsidRPr="006E7A69" w:rsidRDefault="006E7A69" w:rsidP="006E7A69">
      <w:pPr>
        <w:pStyle w:val="Paragrafoelenco"/>
        <w:numPr>
          <w:ilvl w:val="0"/>
          <w:numId w:val="11"/>
        </w:numPr>
        <w:spacing w:after="0" w:line="276" w:lineRule="auto"/>
        <w:jc w:val="both"/>
        <w:rPr>
          <w:rFonts w:ascii="Verdana" w:hAnsi="Verdana" w:cs="Times New Roman"/>
          <w:sz w:val="24"/>
          <w:szCs w:val="24"/>
        </w:rPr>
      </w:pPr>
      <w:r w:rsidRPr="006E7A69">
        <w:rPr>
          <w:rFonts w:ascii="Verdana" w:hAnsi="Verdana" w:cs="Times New Roman"/>
          <w:sz w:val="24"/>
          <w:szCs w:val="24"/>
        </w:rPr>
        <w:t>- Dichiarazione collaborazione a titolo gratuito (partner di sostegno)</w:t>
      </w:r>
    </w:p>
    <w:p w14:paraId="002A7EC2" w14:textId="4D4880D1" w:rsidR="006A3E22" w:rsidRPr="0046707E" w:rsidRDefault="006A3E22" w:rsidP="006E7A69">
      <w:pPr>
        <w:pStyle w:val="Paragrafoelenco"/>
        <w:spacing w:after="0" w:line="276" w:lineRule="auto"/>
        <w:ind w:left="1080"/>
        <w:jc w:val="both"/>
        <w:rPr>
          <w:rFonts w:ascii="Verdana" w:hAnsi="Verdana" w:cs="Times New Roman"/>
          <w:sz w:val="24"/>
          <w:szCs w:val="24"/>
        </w:rPr>
      </w:pPr>
    </w:p>
    <w:sectPr w:rsidR="006A3E22" w:rsidRPr="0046707E" w:rsidSect="002D7DD2">
      <w:headerReference w:type="default" r:id="rId20"/>
      <w:footerReference w:type="default" r:id="rId21"/>
      <w:pgSz w:w="11906" w:h="16838"/>
      <w:pgMar w:top="2053" w:right="1134" w:bottom="1134" w:left="1134"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29D57" w14:textId="77777777" w:rsidR="00331628" w:rsidRDefault="00331628" w:rsidP="002C1DD1">
      <w:pPr>
        <w:spacing w:after="0" w:line="240" w:lineRule="auto"/>
      </w:pPr>
      <w:r>
        <w:separator/>
      </w:r>
    </w:p>
  </w:endnote>
  <w:endnote w:type="continuationSeparator" w:id="0">
    <w:p w14:paraId="6EF099A9" w14:textId="77777777" w:rsidR="00331628" w:rsidRDefault="00331628" w:rsidP="002C1DD1">
      <w:pPr>
        <w:spacing w:after="0" w:line="240" w:lineRule="auto"/>
      </w:pPr>
      <w:r>
        <w:continuationSeparator/>
      </w:r>
    </w:p>
  </w:endnote>
  <w:endnote w:type="continuationNotice" w:id="1">
    <w:p w14:paraId="0756B457" w14:textId="77777777" w:rsidR="00331628" w:rsidRDefault="00331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570192"/>
      <w:docPartObj>
        <w:docPartGallery w:val="Page Numbers (Bottom of Page)"/>
        <w:docPartUnique/>
      </w:docPartObj>
    </w:sdtPr>
    <w:sdtEndPr>
      <w:rPr>
        <w:rFonts w:ascii="Times New Roman" w:hAnsi="Times New Roman" w:cs="Times New Roman"/>
      </w:rPr>
    </w:sdtEndPr>
    <w:sdtContent>
      <w:p w14:paraId="548A6838" w14:textId="55C68674" w:rsidR="00B6332E" w:rsidRPr="00B6332E" w:rsidRDefault="00B6332E">
        <w:pPr>
          <w:pStyle w:val="Pidipagina"/>
          <w:jc w:val="right"/>
          <w:rPr>
            <w:rFonts w:ascii="Times New Roman" w:hAnsi="Times New Roman" w:cs="Times New Roman"/>
          </w:rPr>
        </w:pPr>
        <w:r w:rsidRPr="00B6332E">
          <w:rPr>
            <w:rFonts w:ascii="Times New Roman" w:hAnsi="Times New Roman" w:cs="Times New Roman"/>
          </w:rPr>
          <w:fldChar w:fldCharType="begin"/>
        </w:r>
        <w:r w:rsidRPr="00B6332E">
          <w:rPr>
            <w:rFonts w:ascii="Times New Roman" w:hAnsi="Times New Roman" w:cs="Times New Roman"/>
          </w:rPr>
          <w:instrText>PAGE   \* MERGEFORMAT</w:instrText>
        </w:r>
        <w:r w:rsidRPr="00B6332E">
          <w:rPr>
            <w:rFonts w:ascii="Times New Roman" w:hAnsi="Times New Roman" w:cs="Times New Roman"/>
          </w:rPr>
          <w:fldChar w:fldCharType="separate"/>
        </w:r>
        <w:r w:rsidRPr="00B6332E">
          <w:rPr>
            <w:rFonts w:ascii="Times New Roman" w:hAnsi="Times New Roman" w:cs="Times New Roman"/>
          </w:rPr>
          <w:t>2</w:t>
        </w:r>
        <w:r w:rsidRPr="00B6332E">
          <w:rPr>
            <w:rFonts w:ascii="Times New Roman" w:hAnsi="Times New Roman" w:cs="Times New Roman"/>
          </w:rPr>
          <w:fldChar w:fldCharType="end"/>
        </w:r>
      </w:p>
    </w:sdtContent>
  </w:sdt>
  <w:p w14:paraId="018BAD1C" w14:textId="77777777" w:rsidR="00E662C1" w:rsidRDefault="00E66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FC8B7" w14:textId="77777777" w:rsidR="00331628" w:rsidRDefault="00331628" w:rsidP="002C1DD1">
      <w:pPr>
        <w:spacing w:after="0" w:line="240" w:lineRule="auto"/>
      </w:pPr>
      <w:r>
        <w:separator/>
      </w:r>
    </w:p>
  </w:footnote>
  <w:footnote w:type="continuationSeparator" w:id="0">
    <w:p w14:paraId="67976B1F" w14:textId="77777777" w:rsidR="00331628" w:rsidRDefault="00331628" w:rsidP="002C1DD1">
      <w:pPr>
        <w:spacing w:after="0" w:line="240" w:lineRule="auto"/>
      </w:pPr>
      <w:r>
        <w:continuationSeparator/>
      </w:r>
    </w:p>
  </w:footnote>
  <w:footnote w:type="continuationNotice" w:id="1">
    <w:p w14:paraId="02524D24" w14:textId="77777777" w:rsidR="00331628" w:rsidRDefault="00331628">
      <w:pPr>
        <w:spacing w:after="0" w:line="240" w:lineRule="auto"/>
      </w:pPr>
    </w:p>
  </w:footnote>
  <w:footnote w:id="2">
    <w:p w14:paraId="2BFF66FA" w14:textId="4C989881" w:rsidR="004B0A70" w:rsidRPr="004B0A70" w:rsidRDefault="004B0A70">
      <w:pPr>
        <w:pStyle w:val="Testonotaapidipagina"/>
        <w:rPr>
          <w:rFonts w:ascii="Times New Roman" w:hAnsi="Times New Roman" w:cs="Times New Roman"/>
          <w:sz w:val="18"/>
          <w:szCs w:val="18"/>
        </w:rPr>
      </w:pPr>
      <w:r>
        <w:rPr>
          <w:rStyle w:val="Rimandonotaapidipagina"/>
        </w:rPr>
        <w:footnoteRef/>
      </w:r>
      <w:r>
        <w:t xml:space="preserve"> </w:t>
      </w:r>
      <w:r>
        <w:rPr>
          <w:rFonts w:ascii="Times New Roman" w:hAnsi="Times New Roman" w:cs="Times New Roman"/>
          <w:sz w:val="18"/>
          <w:szCs w:val="18"/>
        </w:rPr>
        <w:t>A</w:t>
      </w:r>
      <w:r w:rsidRPr="004B0A70">
        <w:rPr>
          <w:rFonts w:ascii="Times New Roman" w:hAnsi="Times New Roman" w:cs="Times New Roman"/>
          <w:sz w:val="18"/>
          <w:szCs w:val="18"/>
        </w:rPr>
        <w:t>dottate con deliberazione</w:t>
      </w:r>
      <w:r w:rsidR="001A5E76">
        <w:rPr>
          <w:rFonts w:ascii="Times New Roman" w:hAnsi="Times New Roman" w:cs="Times New Roman"/>
          <w:sz w:val="18"/>
          <w:szCs w:val="18"/>
        </w:rPr>
        <w:t xml:space="preserve"> </w:t>
      </w:r>
      <w:r w:rsidR="00D25108">
        <w:rPr>
          <w:rFonts w:ascii="Times New Roman" w:hAnsi="Times New Roman" w:cs="Times New Roman"/>
          <w:sz w:val="18"/>
          <w:szCs w:val="18"/>
        </w:rPr>
        <w:t xml:space="preserve">della Giunta Regionale </w:t>
      </w:r>
      <w:r w:rsidRPr="004B0A70">
        <w:rPr>
          <w:rFonts w:ascii="Times New Roman" w:hAnsi="Times New Roman" w:cs="Times New Roman"/>
          <w:sz w:val="18"/>
          <w:szCs w:val="18"/>
        </w:rPr>
        <w:t>n.987 del 29 dicembre 2023</w:t>
      </w:r>
      <w:r>
        <w:rPr>
          <w:rFonts w:ascii="Times New Roman" w:hAnsi="Times New Roman" w:cs="Times New Roman"/>
          <w:sz w:val="18"/>
          <w:szCs w:val="18"/>
        </w:rPr>
        <w:t>.</w:t>
      </w:r>
    </w:p>
  </w:footnote>
  <w:footnote w:id="3">
    <w:p w14:paraId="4E86F4D8" w14:textId="1D4FC5D9" w:rsidR="00E96D10" w:rsidRDefault="00E96D10">
      <w:pPr>
        <w:pStyle w:val="Testonotaapidipagina"/>
      </w:pPr>
      <w:r>
        <w:rPr>
          <w:rStyle w:val="Rimandonotaapidipagina"/>
        </w:rPr>
        <w:footnoteRef/>
      </w:r>
      <w:r>
        <w:t xml:space="preserve"> </w:t>
      </w:r>
      <w:r w:rsidR="001323B1">
        <w:t>Vedi</w:t>
      </w:r>
      <w:r w:rsidR="00831F8D">
        <w:t xml:space="preserve"> </w:t>
      </w:r>
      <w:r w:rsidR="00831F8D" w:rsidRPr="00E96D10">
        <w:t>anche</w:t>
      </w:r>
      <w:r w:rsidRPr="00E96D10">
        <w:t xml:space="preserve"> </w:t>
      </w:r>
      <w:r w:rsidR="00831F8D" w:rsidRPr="00E96D10">
        <w:t>la sentenza</w:t>
      </w:r>
      <w:r w:rsidRPr="00E96D10">
        <w:t xml:space="preserve"> 2533 del 1° ottobre 2024 del Tar della Lombardia.</w:t>
      </w:r>
    </w:p>
  </w:footnote>
  <w:footnote w:id="4">
    <w:p w14:paraId="79432F47" w14:textId="446B7C2F" w:rsidR="00794074" w:rsidRDefault="00794074">
      <w:pPr>
        <w:pStyle w:val="Testonotaapidipagina"/>
      </w:pPr>
      <w:r>
        <w:rPr>
          <w:rStyle w:val="Rimandonotaapidipagina"/>
        </w:rPr>
        <w:footnoteRef/>
      </w:r>
      <w:r>
        <w:t xml:space="preserve"> </w:t>
      </w:r>
      <w:r w:rsidRPr="004A745C">
        <w:rPr>
          <w:rFonts w:ascii="Times New Roman" w:hAnsi="Times New Roman" w:cs="Times New Roman"/>
        </w:rPr>
        <w:t xml:space="preserve">In caso di ATS costituita la domanda dovrà essere sottoscritta digitalmente dal legale rappresentante dell’Ente Capofila dell’ATS. In caso di forma associata costituenda, la domanda dovrà essere sottoscritta </w:t>
      </w:r>
      <w:r>
        <w:rPr>
          <w:rFonts w:ascii="Times New Roman" w:hAnsi="Times New Roman" w:cs="Times New Roman"/>
        </w:rPr>
        <w:t xml:space="preserve">digitalmente </w:t>
      </w:r>
      <w:r w:rsidRPr="004A745C">
        <w:rPr>
          <w:rFonts w:ascii="Times New Roman" w:hAnsi="Times New Roman" w:cs="Times New Roman"/>
        </w:rPr>
        <w:t>da parte di tutti i rappresentanti legali degli Enti facenti parte dell’Associazione</w:t>
      </w:r>
    </w:p>
  </w:footnote>
  <w:footnote w:id="5">
    <w:p w14:paraId="14D22B36" w14:textId="77777777" w:rsidR="00DD522D" w:rsidRDefault="00DD522D" w:rsidP="00477E38">
      <w:pPr>
        <w:pStyle w:val="Testonotaapidipagina"/>
        <w:jc w:val="both"/>
      </w:pPr>
      <w:r>
        <w:rPr>
          <w:rStyle w:val="Rimandonotaapidipagina"/>
        </w:rPr>
        <w:footnoteRef/>
      </w:r>
      <w:r>
        <w:t xml:space="preserve"> </w:t>
      </w:r>
      <w:r>
        <w:rPr>
          <w:rFonts w:ascii="Times New Roman" w:hAnsi="Times New Roman" w:cs="Times New Roman"/>
        </w:rPr>
        <w:t>DD/</w:t>
      </w:r>
      <w:r w:rsidRPr="007371C0">
        <w:rPr>
          <w:rFonts w:ascii="Times New Roman" w:hAnsi="Times New Roman" w:cs="Times New Roman"/>
        </w:rPr>
        <w:t xml:space="preserve">G16464 </w:t>
      </w:r>
      <w:r>
        <w:rPr>
          <w:rFonts w:ascii="Times New Roman" w:hAnsi="Times New Roman" w:cs="Times New Roman"/>
        </w:rPr>
        <w:t xml:space="preserve">del </w:t>
      </w:r>
      <w:r w:rsidRPr="007371C0">
        <w:rPr>
          <w:rFonts w:ascii="Times New Roman" w:hAnsi="Times New Roman" w:cs="Times New Roman"/>
        </w:rPr>
        <w:t>07/12/2023</w:t>
      </w:r>
      <w:r>
        <w:rPr>
          <w:rFonts w:ascii="Times New Roman" w:hAnsi="Times New Roman" w:cs="Times New Roman"/>
        </w:rPr>
        <w:t xml:space="preserve"> </w:t>
      </w:r>
      <w:r w:rsidRPr="007371C0">
        <w:rPr>
          <w:rFonts w:ascii="Times New Roman" w:hAnsi="Times New Roman" w:cs="Times New Roman"/>
        </w:rPr>
        <w:t>"Attività di controllo in loco sugli interventi finanziati dalla Direzione regionale</w:t>
      </w:r>
      <w:r>
        <w:rPr>
          <w:rFonts w:ascii="Times New Roman" w:hAnsi="Times New Roman" w:cs="Times New Roman"/>
        </w:rPr>
        <w:t xml:space="preserve"> </w:t>
      </w:r>
      <w:r w:rsidRPr="007371C0">
        <w:rPr>
          <w:rFonts w:ascii="Times New Roman" w:hAnsi="Times New Roman" w:cs="Times New Roman"/>
        </w:rPr>
        <w:t>competente in materia di inclusione sociale tramite avvisi e bandi pubblici"</w:t>
      </w:r>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C473" w14:textId="428F9A57" w:rsidR="006F0156" w:rsidRPr="008A4BA7" w:rsidRDefault="00010281" w:rsidP="006F0156">
    <w:pPr>
      <w:pStyle w:val="Intestazione"/>
      <w:ind w:left="-115"/>
      <w:jc w:val="center"/>
      <w:rPr>
        <w:rFonts w:ascii="Palace Script MT" w:eastAsia="Palace Script MT" w:hAnsi="Palace Script MT" w:cs="Palace Script MT"/>
        <w:sz w:val="20"/>
        <w:szCs w:val="20"/>
      </w:rPr>
    </w:pPr>
    <w:r>
      <w:t xml:space="preserve">         </w:t>
    </w:r>
    <w:r w:rsidR="006F0156">
      <w:rPr>
        <w:rFonts w:ascii="Palace Script MT" w:eastAsia="Palace Script MT" w:hAnsi="Palace Script MT" w:cs="Palace Script MT"/>
      </w:rPr>
      <w:t xml:space="preserve">                                                                                                                               </w:t>
    </w:r>
    <w:r w:rsidR="006F0156">
      <w:rPr>
        <w:rFonts w:ascii="Palace Script MT" w:eastAsia="Palace Script MT" w:hAnsi="Palace Script MT" w:cs="Palace Script MT"/>
      </w:rPr>
      <w:tab/>
      <w:t xml:space="preserve">                                                                                                                      </w:t>
    </w:r>
    <w:r w:rsidR="006F0156" w:rsidRPr="008A4BA7">
      <w:rPr>
        <w:rFonts w:ascii="Palace Script MT" w:eastAsia="Palace Script MT" w:hAnsi="Palace Script MT" w:cs="Palace Script MT"/>
        <w:noProof/>
      </w:rPr>
      <w:drawing>
        <wp:inline distT="0" distB="0" distL="0" distR="0" wp14:anchorId="1B015056" wp14:editId="1C73AE37">
          <wp:extent cx="1429200" cy="378000"/>
          <wp:effectExtent l="0" t="0" r="0" b="3175"/>
          <wp:docPr id="887896220"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200" cy="378000"/>
                  </a:xfrm>
                  <a:prstGeom prst="rect">
                    <a:avLst/>
                  </a:prstGeom>
                  <a:noFill/>
                  <a:ln>
                    <a:noFill/>
                  </a:ln>
                </pic:spPr>
              </pic:pic>
            </a:graphicData>
          </a:graphic>
        </wp:inline>
      </w:drawing>
    </w:r>
    <w:r w:rsidR="006F0156">
      <w:rPr>
        <w:rFonts w:ascii="Palace Script MT" w:eastAsia="Palace Script MT" w:hAnsi="Palace Script MT" w:cs="Palace Script MT"/>
      </w:rPr>
      <w:tab/>
      <w:t xml:space="preserve">                                                                                                             </w:t>
    </w:r>
    <w:r w:rsidR="006F0156" w:rsidRPr="008A4BA7">
      <w:rPr>
        <w:rFonts w:ascii="Palace Script MT" w:eastAsia="Palace Script MT" w:hAnsi="Palace Script MT" w:cs="Palace Script MT"/>
        <w:noProof/>
        <w:sz w:val="20"/>
        <w:szCs w:val="20"/>
      </w:rPr>
      <w:drawing>
        <wp:inline distT="0" distB="0" distL="0" distR="0" wp14:anchorId="1CEF2596" wp14:editId="1D81A869">
          <wp:extent cx="460800" cy="507600"/>
          <wp:effectExtent l="0" t="0" r="0" b="6985"/>
          <wp:docPr id="1626606666"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800" cy="507600"/>
                  </a:xfrm>
                  <a:prstGeom prst="rect">
                    <a:avLst/>
                  </a:prstGeom>
                  <a:noFill/>
                  <a:ln>
                    <a:noFill/>
                  </a:ln>
                </pic:spPr>
              </pic:pic>
            </a:graphicData>
          </a:graphic>
        </wp:inline>
      </w:drawing>
    </w:r>
    <w:r w:rsidR="006F0156" w:rsidRPr="008A4BA7">
      <w:rPr>
        <w:rFonts w:ascii="Palace Script MT" w:eastAsia="Palace Script MT" w:hAnsi="Palace Script MT" w:cs="Palace Script MT"/>
        <w:sz w:val="20"/>
        <w:szCs w:val="20"/>
      </w:rPr>
      <w:t xml:space="preserve">           Presidenza del </w:t>
    </w:r>
    <w:proofErr w:type="gramStart"/>
    <w:r w:rsidR="006F0156" w:rsidRPr="008A4BA7">
      <w:rPr>
        <w:rFonts w:ascii="Palace Script MT" w:eastAsia="Palace Script MT" w:hAnsi="Palace Script MT" w:cs="Palace Script MT"/>
        <w:sz w:val="20"/>
        <w:szCs w:val="20"/>
      </w:rPr>
      <w:t>Consiglio dei Ministri</w:t>
    </w:r>
    <w:proofErr w:type="gramEnd"/>
  </w:p>
  <w:p w14:paraId="0E642714" w14:textId="77777777" w:rsidR="006F0156" w:rsidRPr="008A4BA7" w:rsidRDefault="006F0156" w:rsidP="006F0156">
    <w:pPr>
      <w:ind w:left="5664"/>
      <w:rPr>
        <w:sz w:val="20"/>
        <w:szCs w:val="20"/>
      </w:rPr>
    </w:pPr>
    <w:r w:rsidRPr="008A4BA7">
      <w:rPr>
        <w:rFonts w:ascii="Palace Script MT" w:eastAsia="Palace Script MT" w:hAnsi="Palace Script MT" w:cs="Palace Script MT"/>
        <w:sz w:val="20"/>
        <w:szCs w:val="20"/>
      </w:rPr>
      <w:t xml:space="preserve">          </w:t>
    </w:r>
    <w:r>
      <w:rPr>
        <w:rFonts w:ascii="Palace Script MT" w:eastAsia="Palace Script MT" w:hAnsi="Palace Script MT" w:cs="Palace Script MT"/>
        <w:sz w:val="20"/>
        <w:szCs w:val="20"/>
      </w:rPr>
      <w:t xml:space="preserve">                    </w:t>
    </w:r>
    <w:r w:rsidRPr="008A4BA7">
      <w:rPr>
        <w:rFonts w:ascii="Palace Script MT" w:eastAsia="Palace Script MT" w:hAnsi="Palace Script MT" w:cs="Palace Script MT"/>
        <w:sz w:val="20"/>
        <w:szCs w:val="20"/>
      </w:rPr>
      <w:t xml:space="preserve"> Dipartimento per le politiche in favore delle persone con disabilità</w:t>
    </w:r>
  </w:p>
  <w:p w14:paraId="5F03DE43" w14:textId="333BDFB1" w:rsidR="00F5584E" w:rsidRDefault="00FA0450">
    <w:pPr>
      <w:pStyle w:val="Intestazione"/>
    </w:pPr>
    <w:r>
      <w:t xml:space="preserve">                                                                 </w:t>
    </w:r>
    <w:r w:rsidR="00FA32E1">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5929"/>
    <w:multiLevelType w:val="hybridMultilevel"/>
    <w:tmpl w:val="7AEE8B3E"/>
    <w:lvl w:ilvl="0" w:tplc="EF565F94">
      <w:start w:val="1"/>
      <w:numFmt w:val="upperLetter"/>
      <w:lvlText w:val="%1)"/>
      <w:lvlJc w:val="left"/>
      <w:pPr>
        <w:ind w:left="1080" w:hanging="360"/>
      </w:pPr>
      <w:rPr>
        <w:rFont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7D22C1B"/>
    <w:multiLevelType w:val="hybridMultilevel"/>
    <w:tmpl w:val="6824976A"/>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0B614A2B"/>
    <w:multiLevelType w:val="hybridMultilevel"/>
    <w:tmpl w:val="2B42D746"/>
    <w:lvl w:ilvl="0" w:tplc="EF565F9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23036"/>
    <w:multiLevelType w:val="hybridMultilevel"/>
    <w:tmpl w:val="808ABA6C"/>
    <w:lvl w:ilvl="0" w:tplc="A5345970">
      <w:start w:val="1"/>
      <w:numFmt w:val="bullet"/>
      <w:lvlText w:val="-"/>
      <w:lvlJc w:val="left"/>
      <w:pPr>
        <w:ind w:left="768" w:hanging="360"/>
      </w:pPr>
      <w:rPr>
        <w:rFonts w:ascii="Times New Roman" w:eastAsiaTheme="minorHAnsi" w:hAnsi="Times New Roman" w:cs="Times New Roman"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 w15:restartNumberingAfterBreak="0">
    <w:nsid w:val="0D5D4B9E"/>
    <w:multiLevelType w:val="multilevel"/>
    <w:tmpl w:val="AA3651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3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A471C2"/>
    <w:multiLevelType w:val="hybridMultilevel"/>
    <w:tmpl w:val="1654F3D0"/>
    <w:lvl w:ilvl="0" w:tplc="04100001">
      <w:start w:val="1"/>
      <w:numFmt w:val="bullet"/>
      <w:lvlText w:val=""/>
      <w:lvlJc w:val="left"/>
      <w:pPr>
        <w:ind w:left="720" w:hanging="360"/>
      </w:pPr>
      <w:rPr>
        <w:rFonts w:ascii="Symbol" w:hAnsi="Symbol"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9206A6"/>
    <w:multiLevelType w:val="hybridMultilevel"/>
    <w:tmpl w:val="584CC260"/>
    <w:lvl w:ilvl="0" w:tplc="8F34660A">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2F9128D"/>
    <w:multiLevelType w:val="hybridMultilevel"/>
    <w:tmpl w:val="DA70B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7B8237C"/>
    <w:multiLevelType w:val="hybridMultilevel"/>
    <w:tmpl w:val="F41202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1DC701A5"/>
    <w:multiLevelType w:val="hybridMultilevel"/>
    <w:tmpl w:val="612E9758"/>
    <w:lvl w:ilvl="0" w:tplc="C7F69D1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EF7151F"/>
    <w:multiLevelType w:val="hybridMultilevel"/>
    <w:tmpl w:val="DF485056"/>
    <w:lvl w:ilvl="0" w:tplc="713EDB02">
      <w:start w:val="1"/>
      <w:numFmt w:val="bullet"/>
      <w:lvlText w:val="-"/>
      <w:lvlJc w:val="left"/>
      <w:pPr>
        <w:ind w:left="720" w:hanging="360"/>
      </w:pPr>
      <w:rPr>
        <w:rFonts w:ascii="Times New Roman" w:eastAsiaTheme="minorHAnsi" w:hAnsi="Times New Roman" w:cs="Times New Roman"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0325E1"/>
    <w:multiLevelType w:val="hybridMultilevel"/>
    <w:tmpl w:val="E3BC5D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46520E"/>
    <w:multiLevelType w:val="hybridMultilevel"/>
    <w:tmpl w:val="3E824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B5667F"/>
    <w:multiLevelType w:val="hybridMultilevel"/>
    <w:tmpl w:val="DDDCBDB8"/>
    <w:lvl w:ilvl="0" w:tplc="E014DD78">
      <w:start w:val="1"/>
      <w:numFmt w:val="decimal"/>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5D3BA5"/>
    <w:multiLevelType w:val="multilevel"/>
    <w:tmpl w:val="BDAA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17304B"/>
    <w:multiLevelType w:val="multilevel"/>
    <w:tmpl w:val="D13A3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2C537B"/>
    <w:multiLevelType w:val="hybridMultilevel"/>
    <w:tmpl w:val="F958648C"/>
    <w:lvl w:ilvl="0" w:tplc="8F34660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103BCD"/>
    <w:multiLevelType w:val="hybridMultilevel"/>
    <w:tmpl w:val="BF4C720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570E699A"/>
    <w:multiLevelType w:val="multilevel"/>
    <w:tmpl w:val="EF564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8E37B7"/>
    <w:multiLevelType w:val="hybridMultilevel"/>
    <w:tmpl w:val="AF3AA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32723B"/>
    <w:multiLevelType w:val="hybridMultilevel"/>
    <w:tmpl w:val="1E2CFD5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67475184"/>
    <w:multiLevelType w:val="multilevel"/>
    <w:tmpl w:val="E24E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6C76F0"/>
    <w:multiLevelType w:val="multilevel"/>
    <w:tmpl w:val="3866E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42D3C"/>
    <w:multiLevelType w:val="hybridMultilevel"/>
    <w:tmpl w:val="473AE0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1E11025"/>
    <w:multiLevelType w:val="hybridMultilevel"/>
    <w:tmpl w:val="2A209B4E"/>
    <w:lvl w:ilvl="0" w:tplc="A5345970">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79325B"/>
    <w:multiLevelType w:val="hybridMultilevel"/>
    <w:tmpl w:val="0AE8CB0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6" w15:restartNumberingAfterBreak="0">
    <w:nsid w:val="79E0589B"/>
    <w:multiLevelType w:val="hybridMultilevel"/>
    <w:tmpl w:val="DF6267F2"/>
    <w:lvl w:ilvl="0" w:tplc="78F00A22">
      <w:numFmt w:val="bullet"/>
      <w:lvlText w:val="-"/>
      <w:lvlJc w:val="left"/>
      <w:pPr>
        <w:ind w:left="720" w:hanging="360"/>
      </w:pPr>
      <w:rPr>
        <w:rFonts w:ascii="Verdana" w:eastAsia="Verdana" w:hAnsi="Verdana" w:cs="Verdana" w:hint="default"/>
        <w:w w:val="99"/>
        <w:sz w:val="20"/>
        <w:szCs w:val="20"/>
        <w:lang w:val="en-US" w:eastAsia="en-US" w:bidi="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BF255BD"/>
    <w:multiLevelType w:val="hybridMultilevel"/>
    <w:tmpl w:val="110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BD7807"/>
    <w:multiLevelType w:val="hybridMultilevel"/>
    <w:tmpl w:val="24B8F3F2"/>
    <w:lvl w:ilvl="0" w:tplc="713EDB02">
      <w:start w:val="1"/>
      <w:numFmt w:val="bullet"/>
      <w:lvlText w:val="-"/>
      <w:lvlJc w:val="left"/>
      <w:pPr>
        <w:ind w:left="720" w:hanging="360"/>
      </w:pPr>
      <w:rPr>
        <w:rFonts w:ascii="Times New Roman" w:eastAsiaTheme="minorHAnsi" w:hAnsi="Times New Roman" w:cs="Times New Roman"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54326770">
    <w:abstractNumId w:val="24"/>
  </w:num>
  <w:num w:numId="2" w16cid:durableId="1383360269">
    <w:abstractNumId w:val="16"/>
  </w:num>
  <w:num w:numId="3" w16cid:durableId="883444537">
    <w:abstractNumId w:val="19"/>
  </w:num>
  <w:num w:numId="4" w16cid:durableId="413556669">
    <w:abstractNumId w:val="14"/>
  </w:num>
  <w:num w:numId="5" w16cid:durableId="603615709">
    <w:abstractNumId w:val="3"/>
  </w:num>
  <w:num w:numId="6" w16cid:durableId="184104478">
    <w:abstractNumId w:val="9"/>
  </w:num>
  <w:num w:numId="7" w16cid:durableId="861432912">
    <w:abstractNumId w:val="2"/>
  </w:num>
  <w:num w:numId="8" w16cid:durableId="1548225279">
    <w:abstractNumId w:val="28"/>
  </w:num>
  <w:num w:numId="9" w16cid:durableId="1060715444">
    <w:abstractNumId w:val="4"/>
  </w:num>
  <w:num w:numId="10" w16cid:durableId="501312007">
    <w:abstractNumId w:val="6"/>
  </w:num>
  <w:num w:numId="11" w16cid:durableId="1395810042">
    <w:abstractNumId w:val="0"/>
  </w:num>
  <w:num w:numId="12" w16cid:durableId="1507554997">
    <w:abstractNumId w:val="10"/>
  </w:num>
  <w:num w:numId="13" w16cid:durableId="1940871854">
    <w:abstractNumId w:val="13"/>
  </w:num>
  <w:num w:numId="14" w16cid:durableId="1110390413">
    <w:abstractNumId w:val="15"/>
  </w:num>
  <w:num w:numId="15" w16cid:durableId="1429887269">
    <w:abstractNumId w:val="25"/>
  </w:num>
  <w:num w:numId="16" w16cid:durableId="302656554">
    <w:abstractNumId w:val="27"/>
  </w:num>
  <w:num w:numId="17" w16cid:durableId="1771202215">
    <w:abstractNumId w:val="11"/>
  </w:num>
  <w:num w:numId="18" w16cid:durableId="66073843">
    <w:abstractNumId w:val="5"/>
  </w:num>
  <w:num w:numId="19" w16cid:durableId="518736143">
    <w:abstractNumId w:val="1"/>
  </w:num>
  <w:num w:numId="20" w16cid:durableId="1929918864">
    <w:abstractNumId w:val="8"/>
  </w:num>
  <w:num w:numId="21" w16cid:durableId="49354098">
    <w:abstractNumId w:val="20"/>
  </w:num>
  <w:num w:numId="22" w16cid:durableId="295568413">
    <w:abstractNumId w:val="22"/>
  </w:num>
  <w:num w:numId="23" w16cid:durableId="281348470">
    <w:abstractNumId w:val="12"/>
  </w:num>
  <w:num w:numId="24" w16cid:durableId="821118860">
    <w:abstractNumId w:val="7"/>
  </w:num>
  <w:num w:numId="25" w16cid:durableId="845630856">
    <w:abstractNumId w:val="23"/>
  </w:num>
  <w:num w:numId="26" w16cid:durableId="1342702885">
    <w:abstractNumId w:val="21"/>
  </w:num>
  <w:num w:numId="27" w16cid:durableId="1655406260">
    <w:abstractNumId w:val="26"/>
  </w:num>
  <w:num w:numId="28" w16cid:durableId="850264251">
    <w:abstractNumId w:val="18"/>
  </w:num>
  <w:num w:numId="29" w16cid:durableId="2053574348">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3B1"/>
    <w:rsid w:val="00001B35"/>
    <w:rsid w:val="00002A75"/>
    <w:rsid w:val="00002B3D"/>
    <w:rsid w:val="00002F95"/>
    <w:rsid w:val="00003949"/>
    <w:rsid w:val="00006427"/>
    <w:rsid w:val="000078A3"/>
    <w:rsid w:val="00010281"/>
    <w:rsid w:val="000103AC"/>
    <w:rsid w:val="00010650"/>
    <w:rsid w:val="000109FB"/>
    <w:rsid w:val="00012C17"/>
    <w:rsid w:val="00012C5C"/>
    <w:rsid w:val="00012CA9"/>
    <w:rsid w:val="00015CBA"/>
    <w:rsid w:val="0001772F"/>
    <w:rsid w:val="0002054C"/>
    <w:rsid w:val="00020AAE"/>
    <w:rsid w:val="00022E94"/>
    <w:rsid w:val="00022F67"/>
    <w:rsid w:val="00024269"/>
    <w:rsid w:val="00030595"/>
    <w:rsid w:val="00031702"/>
    <w:rsid w:val="00032280"/>
    <w:rsid w:val="00033644"/>
    <w:rsid w:val="00033D07"/>
    <w:rsid w:val="00033EA8"/>
    <w:rsid w:val="000347CA"/>
    <w:rsid w:val="00035494"/>
    <w:rsid w:val="00035D7D"/>
    <w:rsid w:val="000363B9"/>
    <w:rsid w:val="000369B6"/>
    <w:rsid w:val="0003756D"/>
    <w:rsid w:val="000375ED"/>
    <w:rsid w:val="00040781"/>
    <w:rsid w:val="00040F4C"/>
    <w:rsid w:val="00041E51"/>
    <w:rsid w:val="000421C8"/>
    <w:rsid w:val="0004330C"/>
    <w:rsid w:val="000436E2"/>
    <w:rsid w:val="00043FFC"/>
    <w:rsid w:val="000455C4"/>
    <w:rsid w:val="00046187"/>
    <w:rsid w:val="0005046A"/>
    <w:rsid w:val="000506E6"/>
    <w:rsid w:val="00050CE2"/>
    <w:rsid w:val="00051596"/>
    <w:rsid w:val="000523DF"/>
    <w:rsid w:val="00052E34"/>
    <w:rsid w:val="000549C8"/>
    <w:rsid w:val="00054FBF"/>
    <w:rsid w:val="00055106"/>
    <w:rsid w:val="000571B6"/>
    <w:rsid w:val="00057246"/>
    <w:rsid w:val="00060081"/>
    <w:rsid w:val="00061E22"/>
    <w:rsid w:val="00062AB4"/>
    <w:rsid w:val="00063707"/>
    <w:rsid w:val="0006394B"/>
    <w:rsid w:val="0006468F"/>
    <w:rsid w:val="00066052"/>
    <w:rsid w:val="000662DE"/>
    <w:rsid w:val="00067E27"/>
    <w:rsid w:val="000703F5"/>
    <w:rsid w:val="000721C0"/>
    <w:rsid w:val="00073B6B"/>
    <w:rsid w:val="00073BD9"/>
    <w:rsid w:val="00074B94"/>
    <w:rsid w:val="000759B8"/>
    <w:rsid w:val="00076F7D"/>
    <w:rsid w:val="000828D1"/>
    <w:rsid w:val="00082901"/>
    <w:rsid w:val="000843EC"/>
    <w:rsid w:val="000846B7"/>
    <w:rsid w:val="00084B5E"/>
    <w:rsid w:val="000853C7"/>
    <w:rsid w:val="00085630"/>
    <w:rsid w:val="000859B5"/>
    <w:rsid w:val="00087853"/>
    <w:rsid w:val="000919E9"/>
    <w:rsid w:val="00091E56"/>
    <w:rsid w:val="000926B8"/>
    <w:rsid w:val="0009409A"/>
    <w:rsid w:val="00094623"/>
    <w:rsid w:val="00096426"/>
    <w:rsid w:val="000969C1"/>
    <w:rsid w:val="000A0BF6"/>
    <w:rsid w:val="000A2275"/>
    <w:rsid w:val="000A2A6E"/>
    <w:rsid w:val="000A2A97"/>
    <w:rsid w:val="000A301F"/>
    <w:rsid w:val="000A341C"/>
    <w:rsid w:val="000A35F8"/>
    <w:rsid w:val="000A3D1E"/>
    <w:rsid w:val="000A510F"/>
    <w:rsid w:val="000A57CE"/>
    <w:rsid w:val="000A5D84"/>
    <w:rsid w:val="000A709E"/>
    <w:rsid w:val="000A76AB"/>
    <w:rsid w:val="000B0037"/>
    <w:rsid w:val="000B07C5"/>
    <w:rsid w:val="000B167A"/>
    <w:rsid w:val="000B20A5"/>
    <w:rsid w:val="000B2624"/>
    <w:rsid w:val="000B44F9"/>
    <w:rsid w:val="000B6D16"/>
    <w:rsid w:val="000B6EFA"/>
    <w:rsid w:val="000B6FED"/>
    <w:rsid w:val="000B7094"/>
    <w:rsid w:val="000B74E9"/>
    <w:rsid w:val="000C2966"/>
    <w:rsid w:val="000C2F81"/>
    <w:rsid w:val="000C339B"/>
    <w:rsid w:val="000C359F"/>
    <w:rsid w:val="000C3879"/>
    <w:rsid w:val="000C3FB2"/>
    <w:rsid w:val="000C5A40"/>
    <w:rsid w:val="000C5A80"/>
    <w:rsid w:val="000C5EA2"/>
    <w:rsid w:val="000C754E"/>
    <w:rsid w:val="000C7D2F"/>
    <w:rsid w:val="000C7D8A"/>
    <w:rsid w:val="000C7DE4"/>
    <w:rsid w:val="000D0687"/>
    <w:rsid w:val="000D0F70"/>
    <w:rsid w:val="000D0FC7"/>
    <w:rsid w:val="000D1D05"/>
    <w:rsid w:val="000D352D"/>
    <w:rsid w:val="000D3875"/>
    <w:rsid w:val="000D3EDF"/>
    <w:rsid w:val="000D3F54"/>
    <w:rsid w:val="000D5842"/>
    <w:rsid w:val="000D676C"/>
    <w:rsid w:val="000D79DF"/>
    <w:rsid w:val="000E03FB"/>
    <w:rsid w:val="000E094C"/>
    <w:rsid w:val="000E11B9"/>
    <w:rsid w:val="000E1363"/>
    <w:rsid w:val="000E13C9"/>
    <w:rsid w:val="000E18C8"/>
    <w:rsid w:val="000E1CAD"/>
    <w:rsid w:val="000E36FB"/>
    <w:rsid w:val="000E455D"/>
    <w:rsid w:val="000E50B5"/>
    <w:rsid w:val="000E526D"/>
    <w:rsid w:val="000E5272"/>
    <w:rsid w:val="000E5303"/>
    <w:rsid w:val="000E5390"/>
    <w:rsid w:val="000E5A75"/>
    <w:rsid w:val="000E5E9F"/>
    <w:rsid w:val="000E6216"/>
    <w:rsid w:val="000E6703"/>
    <w:rsid w:val="000E6FF9"/>
    <w:rsid w:val="000E7B2B"/>
    <w:rsid w:val="000F01F4"/>
    <w:rsid w:val="000F0615"/>
    <w:rsid w:val="000F0B3E"/>
    <w:rsid w:val="000F0E99"/>
    <w:rsid w:val="000F10EE"/>
    <w:rsid w:val="000F1AF4"/>
    <w:rsid w:val="000F36C7"/>
    <w:rsid w:val="000F3894"/>
    <w:rsid w:val="000F44CD"/>
    <w:rsid w:val="000F58CA"/>
    <w:rsid w:val="000F59B7"/>
    <w:rsid w:val="000F64F0"/>
    <w:rsid w:val="000F6892"/>
    <w:rsid w:val="000F6971"/>
    <w:rsid w:val="00100B3B"/>
    <w:rsid w:val="00100D77"/>
    <w:rsid w:val="00100E25"/>
    <w:rsid w:val="0010105B"/>
    <w:rsid w:val="001014B2"/>
    <w:rsid w:val="00101C71"/>
    <w:rsid w:val="0010247D"/>
    <w:rsid w:val="001043D8"/>
    <w:rsid w:val="00104F24"/>
    <w:rsid w:val="0010541B"/>
    <w:rsid w:val="00105A5B"/>
    <w:rsid w:val="0010650A"/>
    <w:rsid w:val="00106DF4"/>
    <w:rsid w:val="001077BB"/>
    <w:rsid w:val="001105EB"/>
    <w:rsid w:val="00111BA2"/>
    <w:rsid w:val="0011275F"/>
    <w:rsid w:val="00114BCD"/>
    <w:rsid w:val="001157DC"/>
    <w:rsid w:val="00116609"/>
    <w:rsid w:val="00117806"/>
    <w:rsid w:val="00123D4A"/>
    <w:rsid w:val="00124176"/>
    <w:rsid w:val="00124AC2"/>
    <w:rsid w:val="00124B8F"/>
    <w:rsid w:val="0012608A"/>
    <w:rsid w:val="0012624E"/>
    <w:rsid w:val="00126E10"/>
    <w:rsid w:val="00130AD8"/>
    <w:rsid w:val="0013192E"/>
    <w:rsid w:val="00131CDD"/>
    <w:rsid w:val="00132111"/>
    <w:rsid w:val="001323B1"/>
    <w:rsid w:val="0013307D"/>
    <w:rsid w:val="00133222"/>
    <w:rsid w:val="00133F5E"/>
    <w:rsid w:val="001341EB"/>
    <w:rsid w:val="001342EE"/>
    <w:rsid w:val="00134CC6"/>
    <w:rsid w:val="001352EA"/>
    <w:rsid w:val="00135B3A"/>
    <w:rsid w:val="00137228"/>
    <w:rsid w:val="001376F9"/>
    <w:rsid w:val="001401C6"/>
    <w:rsid w:val="00140255"/>
    <w:rsid w:val="001405B6"/>
    <w:rsid w:val="00140F26"/>
    <w:rsid w:val="001411F5"/>
    <w:rsid w:val="00141CAE"/>
    <w:rsid w:val="00142C5B"/>
    <w:rsid w:val="001430D4"/>
    <w:rsid w:val="001432A0"/>
    <w:rsid w:val="001452B1"/>
    <w:rsid w:val="00146337"/>
    <w:rsid w:val="00146629"/>
    <w:rsid w:val="0015088E"/>
    <w:rsid w:val="001535F2"/>
    <w:rsid w:val="0015388D"/>
    <w:rsid w:val="00155AA7"/>
    <w:rsid w:val="00160F43"/>
    <w:rsid w:val="001615E7"/>
    <w:rsid w:val="00161A31"/>
    <w:rsid w:val="00161C2D"/>
    <w:rsid w:val="00162A5D"/>
    <w:rsid w:val="00162DC9"/>
    <w:rsid w:val="00163214"/>
    <w:rsid w:val="00163A9E"/>
    <w:rsid w:val="00163B4D"/>
    <w:rsid w:val="00164AA0"/>
    <w:rsid w:val="00165305"/>
    <w:rsid w:val="001657CB"/>
    <w:rsid w:val="00165801"/>
    <w:rsid w:val="00165D2C"/>
    <w:rsid w:val="00166B61"/>
    <w:rsid w:val="001702DD"/>
    <w:rsid w:val="00170818"/>
    <w:rsid w:val="00170AFA"/>
    <w:rsid w:val="00171226"/>
    <w:rsid w:val="00171A75"/>
    <w:rsid w:val="001723A1"/>
    <w:rsid w:val="001727C1"/>
    <w:rsid w:val="001729BB"/>
    <w:rsid w:val="001734A8"/>
    <w:rsid w:val="00173D8F"/>
    <w:rsid w:val="001740B8"/>
    <w:rsid w:val="0017447C"/>
    <w:rsid w:val="0017748C"/>
    <w:rsid w:val="00177579"/>
    <w:rsid w:val="001801F6"/>
    <w:rsid w:val="00180C08"/>
    <w:rsid w:val="00182333"/>
    <w:rsid w:val="00182F80"/>
    <w:rsid w:val="00183309"/>
    <w:rsid w:val="0018332D"/>
    <w:rsid w:val="00183EC5"/>
    <w:rsid w:val="00184891"/>
    <w:rsid w:val="00185AF1"/>
    <w:rsid w:val="00186E91"/>
    <w:rsid w:val="00190DAD"/>
    <w:rsid w:val="00191A53"/>
    <w:rsid w:val="00191ED6"/>
    <w:rsid w:val="00194497"/>
    <w:rsid w:val="00194852"/>
    <w:rsid w:val="001950BD"/>
    <w:rsid w:val="0019577E"/>
    <w:rsid w:val="0019633E"/>
    <w:rsid w:val="00196B40"/>
    <w:rsid w:val="001976E3"/>
    <w:rsid w:val="00197CCF"/>
    <w:rsid w:val="001A003E"/>
    <w:rsid w:val="001A018E"/>
    <w:rsid w:val="001A0F19"/>
    <w:rsid w:val="001A19EC"/>
    <w:rsid w:val="001A1E98"/>
    <w:rsid w:val="001A22F5"/>
    <w:rsid w:val="001A2BAE"/>
    <w:rsid w:val="001A2CA0"/>
    <w:rsid w:val="001A5A24"/>
    <w:rsid w:val="001A5E76"/>
    <w:rsid w:val="001A6141"/>
    <w:rsid w:val="001A69ED"/>
    <w:rsid w:val="001A6D1C"/>
    <w:rsid w:val="001A725E"/>
    <w:rsid w:val="001A7C48"/>
    <w:rsid w:val="001A7C76"/>
    <w:rsid w:val="001A7D20"/>
    <w:rsid w:val="001B0227"/>
    <w:rsid w:val="001B0517"/>
    <w:rsid w:val="001B06D9"/>
    <w:rsid w:val="001B0B20"/>
    <w:rsid w:val="001B1848"/>
    <w:rsid w:val="001B2022"/>
    <w:rsid w:val="001B2295"/>
    <w:rsid w:val="001B2CA9"/>
    <w:rsid w:val="001B3576"/>
    <w:rsid w:val="001B5ECD"/>
    <w:rsid w:val="001B62DB"/>
    <w:rsid w:val="001B6634"/>
    <w:rsid w:val="001B6D72"/>
    <w:rsid w:val="001B7459"/>
    <w:rsid w:val="001C03B7"/>
    <w:rsid w:val="001C0CE7"/>
    <w:rsid w:val="001C108C"/>
    <w:rsid w:val="001C1697"/>
    <w:rsid w:val="001C1895"/>
    <w:rsid w:val="001C2AAC"/>
    <w:rsid w:val="001C30B9"/>
    <w:rsid w:val="001C3A49"/>
    <w:rsid w:val="001C3FE0"/>
    <w:rsid w:val="001C512E"/>
    <w:rsid w:val="001C68B0"/>
    <w:rsid w:val="001C7BB6"/>
    <w:rsid w:val="001D0405"/>
    <w:rsid w:val="001D221B"/>
    <w:rsid w:val="001D28AA"/>
    <w:rsid w:val="001D31BA"/>
    <w:rsid w:val="001D320A"/>
    <w:rsid w:val="001D3B33"/>
    <w:rsid w:val="001D4053"/>
    <w:rsid w:val="001D507F"/>
    <w:rsid w:val="001D571C"/>
    <w:rsid w:val="001D5951"/>
    <w:rsid w:val="001E03AB"/>
    <w:rsid w:val="001E2362"/>
    <w:rsid w:val="001E2831"/>
    <w:rsid w:val="001E372F"/>
    <w:rsid w:val="001E3970"/>
    <w:rsid w:val="001E465C"/>
    <w:rsid w:val="001E65E0"/>
    <w:rsid w:val="001E6EDA"/>
    <w:rsid w:val="001E6F0F"/>
    <w:rsid w:val="001E6FB6"/>
    <w:rsid w:val="001F02E4"/>
    <w:rsid w:val="001F0D0B"/>
    <w:rsid w:val="001F1B42"/>
    <w:rsid w:val="001F2255"/>
    <w:rsid w:val="001F3CE2"/>
    <w:rsid w:val="001F5A76"/>
    <w:rsid w:val="001F5C13"/>
    <w:rsid w:val="001F5D52"/>
    <w:rsid w:val="001F655D"/>
    <w:rsid w:val="001F7BAB"/>
    <w:rsid w:val="00200201"/>
    <w:rsid w:val="002008F3"/>
    <w:rsid w:val="002022CF"/>
    <w:rsid w:val="00202AA7"/>
    <w:rsid w:val="0020352A"/>
    <w:rsid w:val="00203646"/>
    <w:rsid w:val="00203E58"/>
    <w:rsid w:val="002049CC"/>
    <w:rsid w:val="002049D9"/>
    <w:rsid w:val="00204C69"/>
    <w:rsid w:val="00205939"/>
    <w:rsid w:val="00205B00"/>
    <w:rsid w:val="00206C18"/>
    <w:rsid w:val="00207021"/>
    <w:rsid w:val="002071CD"/>
    <w:rsid w:val="00210AD1"/>
    <w:rsid w:val="0021118C"/>
    <w:rsid w:val="00211A93"/>
    <w:rsid w:val="00211C40"/>
    <w:rsid w:val="002128B7"/>
    <w:rsid w:val="00212ADA"/>
    <w:rsid w:val="00212B7E"/>
    <w:rsid w:val="002131AE"/>
    <w:rsid w:val="0021334D"/>
    <w:rsid w:val="002134FC"/>
    <w:rsid w:val="00213BF6"/>
    <w:rsid w:val="002142EB"/>
    <w:rsid w:val="002142F5"/>
    <w:rsid w:val="00215E0A"/>
    <w:rsid w:val="002167CA"/>
    <w:rsid w:val="00216D6B"/>
    <w:rsid w:val="00220763"/>
    <w:rsid w:val="00221D26"/>
    <w:rsid w:val="002220F8"/>
    <w:rsid w:val="002229A1"/>
    <w:rsid w:val="00222CC0"/>
    <w:rsid w:val="00224289"/>
    <w:rsid w:val="0022470E"/>
    <w:rsid w:val="00224D01"/>
    <w:rsid w:val="00225D01"/>
    <w:rsid w:val="00225E29"/>
    <w:rsid w:val="00226507"/>
    <w:rsid w:val="0022693B"/>
    <w:rsid w:val="002270F4"/>
    <w:rsid w:val="00227A6C"/>
    <w:rsid w:val="00227DE3"/>
    <w:rsid w:val="00227F79"/>
    <w:rsid w:val="0023167D"/>
    <w:rsid w:val="002318DC"/>
    <w:rsid w:val="002321CA"/>
    <w:rsid w:val="0023243C"/>
    <w:rsid w:val="00232519"/>
    <w:rsid w:val="00233D66"/>
    <w:rsid w:val="00233ED1"/>
    <w:rsid w:val="00234D30"/>
    <w:rsid w:val="002356D4"/>
    <w:rsid w:val="00236481"/>
    <w:rsid w:val="00236CFD"/>
    <w:rsid w:val="002414B3"/>
    <w:rsid w:val="0024183F"/>
    <w:rsid w:val="00241991"/>
    <w:rsid w:val="00241B9C"/>
    <w:rsid w:val="002426A1"/>
    <w:rsid w:val="00242CA1"/>
    <w:rsid w:val="0024364E"/>
    <w:rsid w:val="002439B2"/>
    <w:rsid w:val="002440F2"/>
    <w:rsid w:val="00245F0D"/>
    <w:rsid w:val="00246060"/>
    <w:rsid w:val="002460A5"/>
    <w:rsid w:val="00246659"/>
    <w:rsid w:val="0025170D"/>
    <w:rsid w:val="00251817"/>
    <w:rsid w:val="00251B9E"/>
    <w:rsid w:val="00252362"/>
    <w:rsid w:val="00252FD7"/>
    <w:rsid w:val="00253405"/>
    <w:rsid w:val="00254A63"/>
    <w:rsid w:val="00255488"/>
    <w:rsid w:val="002564DB"/>
    <w:rsid w:val="0025687D"/>
    <w:rsid w:val="00257771"/>
    <w:rsid w:val="002579C8"/>
    <w:rsid w:val="00260539"/>
    <w:rsid w:val="002606E2"/>
    <w:rsid w:val="00262151"/>
    <w:rsid w:val="002630EF"/>
    <w:rsid w:val="00263C7E"/>
    <w:rsid w:val="00263D1D"/>
    <w:rsid w:val="0026479F"/>
    <w:rsid w:val="00264F95"/>
    <w:rsid w:val="002652E9"/>
    <w:rsid w:val="00265402"/>
    <w:rsid w:val="002661FB"/>
    <w:rsid w:val="0026776C"/>
    <w:rsid w:val="002707F1"/>
    <w:rsid w:val="00270FCE"/>
    <w:rsid w:val="00271DAC"/>
    <w:rsid w:val="00272F2B"/>
    <w:rsid w:val="00273C3E"/>
    <w:rsid w:val="00273EAB"/>
    <w:rsid w:val="00274CC2"/>
    <w:rsid w:val="0027589B"/>
    <w:rsid w:val="0027691F"/>
    <w:rsid w:val="00276B53"/>
    <w:rsid w:val="0028139D"/>
    <w:rsid w:val="0028189C"/>
    <w:rsid w:val="002827AE"/>
    <w:rsid w:val="0028380C"/>
    <w:rsid w:val="002849AC"/>
    <w:rsid w:val="002850EE"/>
    <w:rsid w:val="00285470"/>
    <w:rsid w:val="00286445"/>
    <w:rsid w:val="002865A7"/>
    <w:rsid w:val="00286CE9"/>
    <w:rsid w:val="00291019"/>
    <w:rsid w:val="00291C09"/>
    <w:rsid w:val="00292118"/>
    <w:rsid w:val="00292829"/>
    <w:rsid w:val="00292897"/>
    <w:rsid w:val="00292B7B"/>
    <w:rsid w:val="00293F27"/>
    <w:rsid w:val="00294368"/>
    <w:rsid w:val="002948D7"/>
    <w:rsid w:val="00295A4A"/>
    <w:rsid w:val="00295DC3"/>
    <w:rsid w:val="00296199"/>
    <w:rsid w:val="0029684C"/>
    <w:rsid w:val="0029695B"/>
    <w:rsid w:val="002A1110"/>
    <w:rsid w:val="002A1F81"/>
    <w:rsid w:val="002A36CC"/>
    <w:rsid w:val="002A3705"/>
    <w:rsid w:val="002A58B2"/>
    <w:rsid w:val="002A5DBA"/>
    <w:rsid w:val="002A6A10"/>
    <w:rsid w:val="002B08E1"/>
    <w:rsid w:val="002B0921"/>
    <w:rsid w:val="002B1B58"/>
    <w:rsid w:val="002B2A7D"/>
    <w:rsid w:val="002B2F5A"/>
    <w:rsid w:val="002B39AF"/>
    <w:rsid w:val="002B48BB"/>
    <w:rsid w:val="002B4B6C"/>
    <w:rsid w:val="002B589C"/>
    <w:rsid w:val="002B621F"/>
    <w:rsid w:val="002B78CF"/>
    <w:rsid w:val="002B7923"/>
    <w:rsid w:val="002B7E6E"/>
    <w:rsid w:val="002C0A68"/>
    <w:rsid w:val="002C1DD1"/>
    <w:rsid w:val="002C23E5"/>
    <w:rsid w:val="002C3563"/>
    <w:rsid w:val="002C363A"/>
    <w:rsid w:val="002C45B1"/>
    <w:rsid w:val="002C57E9"/>
    <w:rsid w:val="002C5BAE"/>
    <w:rsid w:val="002C7B45"/>
    <w:rsid w:val="002D0927"/>
    <w:rsid w:val="002D13F5"/>
    <w:rsid w:val="002D15C3"/>
    <w:rsid w:val="002D226C"/>
    <w:rsid w:val="002D22DD"/>
    <w:rsid w:val="002D2311"/>
    <w:rsid w:val="002D247D"/>
    <w:rsid w:val="002D3699"/>
    <w:rsid w:val="002D4038"/>
    <w:rsid w:val="002D5228"/>
    <w:rsid w:val="002D59AB"/>
    <w:rsid w:val="002D6A98"/>
    <w:rsid w:val="002D7711"/>
    <w:rsid w:val="002D7B0A"/>
    <w:rsid w:val="002D7DD2"/>
    <w:rsid w:val="002E05DC"/>
    <w:rsid w:val="002E062F"/>
    <w:rsid w:val="002E0B24"/>
    <w:rsid w:val="002E101B"/>
    <w:rsid w:val="002E2843"/>
    <w:rsid w:val="002E299D"/>
    <w:rsid w:val="002E2C6F"/>
    <w:rsid w:val="002E3CF5"/>
    <w:rsid w:val="002E4246"/>
    <w:rsid w:val="002E4295"/>
    <w:rsid w:val="002E5494"/>
    <w:rsid w:val="002E55A9"/>
    <w:rsid w:val="002E58AD"/>
    <w:rsid w:val="002E72D3"/>
    <w:rsid w:val="002E7952"/>
    <w:rsid w:val="002E7BC3"/>
    <w:rsid w:val="002F04E8"/>
    <w:rsid w:val="002F232C"/>
    <w:rsid w:val="002F2DE4"/>
    <w:rsid w:val="002F36B4"/>
    <w:rsid w:val="002F4647"/>
    <w:rsid w:val="002F6038"/>
    <w:rsid w:val="003009C8"/>
    <w:rsid w:val="003011EE"/>
    <w:rsid w:val="00301FF7"/>
    <w:rsid w:val="00302BB0"/>
    <w:rsid w:val="00302C9A"/>
    <w:rsid w:val="00303E0D"/>
    <w:rsid w:val="003047D7"/>
    <w:rsid w:val="003047EF"/>
    <w:rsid w:val="00305706"/>
    <w:rsid w:val="00305B40"/>
    <w:rsid w:val="00305E00"/>
    <w:rsid w:val="0030625E"/>
    <w:rsid w:val="0030686E"/>
    <w:rsid w:val="003069E2"/>
    <w:rsid w:val="00306BF0"/>
    <w:rsid w:val="00307D2C"/>
    <w:rsid w:val="00307FB2"/>
    <w:rsid w:val="00311105"/>
    <w:rsid w:val="00311C05"/>
    <w:rsid w:val="003125D2"/>
    <w:rsid w:val="0031349E"/>
    <w:rsid w:val="00314ED1"/>
    <w:rsid w:val="003165A3"/>
    <w:rsid w:val="00317B16"/>
    <w:rsid w:val="00320B63"/>
    <w:rsid w:val="003214F4"/>
    <w:rsid w:val="00321734"/>
    <w:rsid w:val="0032184B"/>
    <w:rsid w:val="0032277F"/>
    <w:rsid w:val="00322B42"/>
    <w:rsid w:val="003231C8"/>
    <w:rsid w:val="003234F6"/>
    <w:rsid w:val="00323EFA"/>
    <w:rsid w:val="0032512F"/>
    <w:rsid w:val="0032528A"/>
    <w:rsid w:val="00325358"/>
    <w:rsid w:val="00326B06"/>
    <w:rsid w:val="00326C30"/>
    <w:rsid w:val="0032736F"/>
    <w:rsid w:val="003311D2"/>
    <w:rsid w:val="00331628"/>
    <w:rsid w:val="00332187"/>
    <w:rsid w:val="00332CBA"/>
    <w:rsid w:val="003337EA"/>
    <w:rsid w:val="00334D5F"/>
    <w:rsid w:val="00334FC3"/>
    <w:rsid w:val="00337BFF"/>
    <w:rsid w:val="003409B8"/>
    <w:rsid w:val="00340F67"/>
    <w:rsid w:val="003410D1"/>
    <w:rsid w:val="003417DF"/>
    <w:rsid w:val="00342CB2"/>
    <w:rsid w:val="00343242"/>
    <w:rsid w:val="00347E57"/>
    <w:rsid w:val="003501A2"/>
    <w:rsid w:val="00350DD8"/>
    <w:rsid w:val="003514E8"/>
    <w:rsid w:val="00351970"/>
    <w:rsid w:val="0035200F"/>
    <w:rsid w:val="00352C82"/>
    <w:rsid w:val="00353529"/>
    <w:rsid w:val="00353B2C"/>
    <w:rsid w:val="00353DE3"/>
    <w:rsid w:val="00353EFA"/>
    <w:rsid w:val="00354F6C"/>
    <w:rsid w:val="00354F8B"/>
    <w:rsid w:val="00355980"/>
    <w:rsid w:val="00355B09"/>
    <w:rsid w:val="00355EE1"/>
    <w:rsid w:val="003561E1"/>
    <w:rsid w:val="00356B7E"/>
    <w:rsid w:val="00356CBE"/>
    <w:rsid w:val="00357226"/>
    <w:rsid w:val="00357404"/>
    <w:rsid w:val="00361708"/>
    <w:rsid w:val="0036241E"/>
    <w:rsid w:val="00363D4A"/>
    <w:rsid w:val="00364A79"/>
    <w:rsid w:val="00365E2A"/>
    <w:rsid w:val="0036639A"/>
    <w:rsid w:val="00367E76"/>
    <w:rsid w:val="00370965"/>
    <w:rsid w:val="00371F7E"/>
    <w:rsid w:val="0037238A"/>
    <w:rsid w:val="0037343D"/>
    <w:rsid w:val="00374565"/>
    <w:rsid w:val="00375338"/>
    <w:rsid w:val="0037567C"/>
    <w:rsid w:val="00375728"/>
    <w:rsid w:val="003763D2"/>
    <w:rsid w:val="003767A7"/>
    <w:rsid w:val="00377995"/>
    <w:rsid w:val="00377B44"/>
    <w:rsid w:val="003809B0"/>
    <w:rsid w:val="00381385"/>
    <w:rsid w:val="0038198C"/>
    <w:rsid w:val="00381D32"/>
    <w:rsid w:val="003821B2"/>
    <w:rsid w:val="003834E0"/>
    <w:rsid w:val="0038375B"/>
    <w:rsid w:val="00383A01"/>
    <w:rsid w:val="00383A21"/>
    <w:rsid w:val="00384A38"/>
    <w:rsid w:val="00385230"/>
    <w:rsid w:val="00385A1D"/>
    <w:rsid w:val="00386296"/>
    <w:rsid w:val="00386B6D"/>
    <w:rsid w:val="00386DD1"/>
    <w:rsid w:val="00390574"/>
    <w:rsid w:val="00390B23"/>
    <w:rsid w:val="0039192F"/>
    <w:rsid w:val="00392528"/>
    <w:rsid w:val="00392936"/>
    <w:rsid w:val="00392B0D"/>
    <w:rsid w:val="00392E28"/>
    <w:rsid w:val="00393704"/>
    <w:rsid w:val="00393DE2"/>
    <w:rsid w:val="00393E16"/>
    <w:rsid w:val="0039417C"/>
    <w:rsid w:val="0039422C"/>
    <w:rsid w:val="0039438D"/>
    <w:rsid w:val="00394578"/>
    <w:rsid w:val="00394BFF"/>
    <w:rsid w:val="00396487"/>
    <w:rsid w:val="003965DE"/>
    <w:rsid w:val="00396D51"/>
    <w:rsid w:val="003979A4"/>
    <w:rsid w:val="003979DB"/>
    <w:rsid w:val="003A02B8"/>
    <w:rsid w:val="003A0CD0"/>
    <w:rsid w:val="003A13E2"/>
    <w:rsid w:val="003A1F88"/>
    <w:rsid w:val="003A24A4"/>
    <w:rsid w:val="003A263D"/>
    <w:rsid w:val="003A4412"/>
    <w:rsid w:val="003A545F"/>
    <w:rsid w:val="003A559F"/>
    <w:rsid w:val="003A5943"/>
    <w:rsid w:val="003A5D4C"/>
    <w:rsid w:val="003A5F18"/>
    <w:rsid w:val="003A6391"/>
    <w:rsid w:val="003B06AE"/>
    <w:rsid w:val="003B0934"/>
    <w:rsid w:val="003B0E1A"/>
    <w:rsid w:val="003B1EAB"/>
    <w:rsid w:val="003B2C6A"/>
    <w:rsid w:val="003B3550"/>
    <w:rsid w:val="003B35D8"/>
    <w:rsid w:val="003B4118"/>
    <w:rsid w:val="003B4A3D"/>
    <w:rsid w:val="003B4EE0"/>
    <w:rsid w:val="003B521F"/>
    <w:rsid w:val="003B6B6F"/>
    <w:rsid w:val="003C0097"/>
    <w:rsid w:val="003C0E75"/>
    <w:rsid w:val="003C12A1"/>
    <w:rsid w:val="003C18E8"/>
    <w:rsid w:val="003C20C9"/>
    <w:rsid w:val="003C29D1"/>
    <w:rsid w:val="003C3870"/>
    <w:rsid w:val="003C524C"/>
    <w:rsid w:val="003C775D"/>
    <w:rsid w:val="003C79BD"/>
    <w:rsid w:val="003C79C5"/>
    <w:rsid w:val="003C7A28"/>
    <w:rsid w:val="003D05F6"/>
    <w:rsid w:val="003D17CC"/>
    <w:rsid w:val="003D228B"/>
    <w:rsid w:val="003D274A"/>
    <w:rsid w:val="003D3806"/>
    <w:rsid w:val="003D4140"/>
    <w:rsid w:val="003D4933"/>
    <w:rsid w:val="003D4B97"/>
    <w:rsid w:val="003D4EC4"/>
    <w:rsid w:val="003D59CF"/>
    <w:rsid w:val="003D6313"/>
    <w:rsid w:val="003D6B1B"/>
    <w:rsid w:val="003D6B3D"/>
    <w:rsid w:val="003D7359"/>
    <w:rsid w:val="003D7A24"/>
    <w:rsid w:val="003E1819"/>
    <w:rsid w:val="003E23E9"/>
    <w:rsid w:val="003E35E1"/>
    <w:rsid w:val="003E3E83"/>
    <w:rsid w:val="003E3FA2"/>
    <w:rsid w:val="003E41C5"/>
    <w:rsid w:val="003E4C67"/>
    <w:rsid w:val="003E51BF"/>
    <w:rsid w:val="003E6054"/>
    <w:rsid w:val="003E630F"/>
    <w:rsid w:val="003E6340"/>
    <w:rsid w:val="003E6549"/>
    <w:rsid w:val="003E6E7A"/>
    <w:rsid w:val="003E7440"/>
    <w:rsid w:val="003E7A85"/>
    <w:rsid w:val="003F089F"/>
    <w:rsid w:val="003F1ABC"/>
    <w:rsid w:val="003F1B9D"/>
    <w:rsid w:val="003F2B5C"/>
    <w:rsid w:val="003F33F1"/>
    <w:rsid w:val="003F610C"/>
    <w:rsid w:val="003F7F42"/>
    <w:rsid w:val="003F7FC5"/>
    <w:rsid w:val="00400E24"/>
    <w:rsid w:val="0040331B"/>
    <w:rsid w:val="004042B6"/>
    <w:rsid w:val="00404FD1"/>
    <w:rsid w:val="00405E43"/>
    <w:rsid w:val="0040632E"/>
    <w:rsid w:val="004066A3"/>
    <w:rsid w:val="0041089B"/>
    <w:rsid w:val="00410EA7"/>
    <w:rsid w:val="00412714"/>
    <w:rsid w:val="004132BC"/>
    <w:rsid w:val="004134EF"/>
    <w:rsid w:val="00414156"/>
    <w:rsid w:val="00415866"/>
    <w:rsid w:val="004161B2"/>
    <w:rsid w:val="00416393"/>
    <w:rsid w:val="00416569"/>
    <w:rsid w:val="004169AB"/>
    <w:rsid w:val="00421251"/>
    <w:rsid w:val="0042200F"/>
    <w:rsid w:val="0042255F"/>
    <w:rsid w:val="00422D50"/>
    <w:rsid w:val="00422FAF"/>
    <w:rsid w:val="00424277"/>
    <w:rsid w:val="00424695"/>
    <w:rsid w:val="00425413"/>
    <w:rsid w:val="004254F2"/>
    <w:rsid w:val="00425F77"/>
    <w:rsid w:val="00426207"/>
    <w:rsid w:val="00426A75"/>
    <w:rsid w:val="004271CD"/>
    <w:rsid w:val="00427737"/>
    <w:rsid w:val="00427B49"/>
    <w:rsid w:val="004301DE"/>
    <w:rsid w:val="00430347"/>
    <w:rsid w:val="004313A8"/>
    <w:rsid w:val="00432A99"/>
    <w:rsid w:val="00433B7E"/>
    <w:rsid w:val="00433BA7"/>
    <w:rsid w:val="00434213"/>
    <w:rsid w:val="00435287"/>
    <w:rsid w:val="00436D5F"/>
    <w:rsid w:val="00436E08"/>
    <w:rsid w:val="00437AFD"/>
    <w:rsid w:val="00437CC5"/>
    <w:rsid w:val="004411BB"/>
    <w:rsid w:val="00443764"/>
    <w:rsid w:val="00443EE0"/>
    <w:rsid w:val="00444B65"/>
    <w:rsid w:val="004470C9"/>
    <w:rsid w:val="00450E6F"/>
    <w:rsid w:val="00452004"/>
    <w:rsid w:val="00452BEB"/>
    <w:rsid w:val="00452DA3"/>
    <w:rsid w:val="00454776"/>
    <w:rsid w:val="00455B3E"/>
    <w:rsid w:val="0045601B"/>
    <w:rsid w:val="0045797A"/>
    <w:rsid w:val="004603FD"/>
    <w:rsid w:val="004610BF"/>
    <w:rsid w:val="004632A3"/>
    <w:rsid w:val="00463820"/>
    <w:rsid w:val="00463FFF"/>
    <w:rsid w:val="00464341"/>
    <w:rsid w:val="004648C3"/>
    <w:rsid w:val="00466832"/>
    <w:rsid w:val="0046707E"/>
    <w:rsid w:val="00470EFF"/>
    <w:rsid w:val="0047131D"/>
    <w:rsid w:val="004714DA"/>
    <w:rsid w:val="00471530"/>
    <w:rsid w:val="004718AA"/>
    <w:rsid w:val="00472830"/>
    <w:rsid w:val="004728D0"/>
    <w:rsid w:val="00472C8F"/>
    <w:rsid w:val="004730A6"/>
    <w:rsid w:val="00475950"/>
    <w:rsid w:val="00475E4E"/>
    <w:rsid w:val="004765CF"/>
    <w:rsid w:val="004776C9"/>
    <w:rsid w:val="004778C3"/>
    <w:rsid w:val="00477E38"/>
    <w:rsid w:val="004811FB"/>
    <w:rsid w:val="00481211"/>
    <w:rsid w:val="00481790"/>
    <w:rsid w:val="004819E1"/>
    <w:rsid w:val="004822F9"/>
    <w:rsid w:val="004823E6"/>
    <w:rsid w:val="00482B1F"/>
    <w:rsid w:val="00482E15"/>
    <w:rsid w:val="00484500"/>
    <w:rsid w:val="0048487F"/>
    <w:rsid w:val="004849F4"/>
    <w:rsid w:val="00485E16"/>
    <w:rsid w:val="00486C75"/>
    <w:rsid w:val="00487A64"/>
    <w:rsid w:val="00490662"/>
    <w:rsid w:val="00491B03"/>
    <w:rsid w:val="00492ACA"/>
    <w:rsid w:val="00493F2D"/>
    <w:rsid w:val="004966A2"/>
    <w:rsid w:val="0049676A"/>
    <w:rsid w:val="00497AB8"/>
    <w:rsid w:val="00497C26"/>
    <w:rsid w:val="004A0C7D"/>
    <w:rsid w:val="004A14D3"/>
    <w:rsid w:val="004A35B5"/>
    <w:rsid w:val="004A4621"/>
    <w:rsid w:val="004A5DF8"/>
    <w:rsid w:val="004A745C"/>
    <w:rsid w:val="004A770A"/>
    <w:rsid w:val="004A79A6"/>
    <w:rsid w:val="004A7BBC"/>
    <w:rsid w:val="004B08C1"/>
    <w:rsid w:val="004B0A70"/>
    <w:rsid w:val="004B3226"/>
    <w:rsid w:val="004B41E7"/>
    <w:rsid w:val="004B75D2"/>
    <w:rsid w:val="004B7768"/>
    <w:rsid w:val="004B7B48"/>
    <w:rsid w:val="004B7B81"/>
    <w:rsid w:val="004C09E7"/>
    <w:rsid w:val="004C2BED"/>
    <w:rsid w:val="004C2FA7"/>
    <w:rsid w:val="004C518C"/>
    <w:rsid w:val="004C5220"/>
    <w:rsid w:val="004C5DB4"/>
    <w:rsid w:val="004C6BC4"/>
    <w:rsid w:val="004C6E56"/>
    <w:rsid w:val="004C7320"/>
    <w:rsid w:val="004C7E47"/>
    <w:rsid w:val="004D00B0"/>
    <w:rsid w:val="004D0156"/>
    <w:rsid w:val="004D0323"/>
    <w:rsid w:val="004D03BE"/>
    <w:rsid w:val="004D15AA"/>
    <w:rsid w:val="004D16E1"/>
    <w:rsid w:val="004D3269"/>
    <w:rsid w:val="004D41BC"/>
    <w:rsid w:val="004D46F0"/>
    <w:rsid w:val="004D48A9"/>
    <w:rsid w:val="004D4C90"/>
    <w:rsid w:val="004D4D22"/>
    <w:rsid w:val="004D5011"/>
    <w:rsid w:val="004D5E66"/>
    <w:rsid w:val="004D6117"/>
    <w:rsid w:val="004D6549"/>
    <w:rsid w:val="004D6E6E"/>
    <w:rsid w:val="004D7761"/>
    <w:rsid w:val="004E0A19"/>
    <w:rsid w:val="004E280C"/>
    <w:rsid w:val="004E31E3"/>
    <w:rsid w:val="004E4045"/>
    <w:rsid w:val="004E445B"/>
    <w:rsid w:val="004E73EA"/>
    <w:rsid w:val="004F17FE"/>
    <w:rsid w:val="004F18F3"/>
    <w:rsid w:val="004F1FB7"/>
    <w:rsid w:val="004F232C"/>
    <w:rsid w:val="004F2470"/>
    <w:rsid w:val="004F494F"/>
    <w:rsid w:val="004F4D7D"/>
    <w:rsid w:val="004F4F84"/>
    <w:rsid w:val="004F576C"/>
    <w:rsid w:val="004F57BC"/>
    <w:rsid w:val="004F6241"/>
    <w:rsid w:val="004F651C"/>
    <w:rsid w:val="004F7BA0"/>
    <w:rsid w:val="00500573"/>
    <w:rsid w:val="0050113E"/>
    <w:rsid w:val="005038BC"/>
    <w:rsid w:val="00503B17"/>
    <w:rsid w:val="00503BB0"/>
    <w:rsid w:val="00503E3C"/>
    <w:rsid w:val="00504A22"/>
    <w:rsid w:val="00504C1B"/>
    <w:rsid w:val="00506EE5"/>
    <w:rsid w:val="0050739A"/>
    <w:rsid w:val="00510397"/>
    <w:rsid w:val="00510542"/>
    <w:rsid w:val="005110D4"/>
    <w:rsid w:val="0051111B"/>
    <w:rsid w:val="0051320C"/>
    <w:rsid w:val="00514B2D"/>
    <w:rsid w:val="00514EE8"/>
    <w:rsid w:val="0052081B"/>
    <w:rsid w:val="00520CA1"/>
    <w:rsid w:val="00521B36"/>
    <w:rsid w:val="0052247F"/>
    <w:rsid w:val="005233B1"/>
    <w:rsid w:val="00523D82"/>
    <w:rsid w:val="00525BAA"/>
    <w:rsid w:val="00525E1D"/>
    <w:rsid w:val="005269C1"/>
    <w:rsid w:val="00526C88"/>
    <w:rsid w:val="005279BD"/>
    <w:rsid w:val="00531545"/>
    <w:rsid w:val="0053171F"/>
    <w:rsid w:val="005319AF"/>
    <w:rsid w:val="005320D0"/>
    <w:rsid w:val="00532FA5"/>
    <w:rsid w:val="005336F4"/>
    <w:rsid w:val="00534E52"/>
    <w:rsid w:val="00534FD3"/>
    <w:rsid w:val="0053501B"/>
    <w:rsid w:val="0053587A"/>
    <w:rsid w:val="00536474"/>
    <w:rsid w:val="005372F2"/>
    <w:rsid w:val="00537412"/>
    <w:rsid w:val="00537D60"/>
    <w:rsid w:val="00540084"/>
    <w:rsid w:val="005406F6"/>
    <w:rsid w:val="0054213A"/>
    <w:rsid w:val="00542340"/>
    <w:rsid w:val="00542917"/>
    <w:rsid w:val="00542944"/>
    <w:rsid w:val="00542E63"/>
    <w:rsid w:val="00542EE2"/>
    <w:rsid w:val="005431C9"/>
    <w:rsid w:val="00543234"/>
    <w:rsid w:val="0054369A"/>
    <w:rsid w:val="0054443C"/>
    <w:rsid w:val="00545205"/>
    <w:rsid w:val="00545BD3"/>
    <w:rsid w:val="00547A35"/>
    <w:rsid w:val="0055032A"/>
    <w:rsid w:val="005519F0"/>
    <w:rsid w:val="005525E4"/>
    <w:rsid w:val="00554463"/>
    <w:rsid w:val="00554483"/>
    <w:rsid w:val="00554BA8"/>
    <w:rsid w:val="00554CED"/>
    <w:rsid w:val="00555DF8"/>
    <w:rsid w:val="005560EA"/>
    <w:rsid w:val="005576DE"/>
    <w:rsid w:val="0055783F"/>
    <w:rsid w:val="00560119"/>
    <w:rsid w:val="00561693"/>
    <w:rsid w:val="00562354"/>
    <w:rsid w:val="00564718"/>
    <w:rsid w:val="00565136"/>
    <w:rsid w:val="00565D48"/>
    <w:rsid w:val="005660E8"/>
    <w:rsid w:val="0056619B"/>
    <w:rsid w:val="00566AEB"/>
    <w:rsid w:val="005671A8"/>
    <w:rsid w:val="005678C4"/>
    <w:rsid w:val="005714D3"/>
    <w:rsid w:val="00571B9F"/>
    <w:rsid w:val="00572836"/>
    <w:rsid w:val="00574BA2"/>
    <w:rsid w:val="0057513B"/>
    <w:rsid w:val="00576287"/>
    <w:rsid w:val="005777D0"/>
    <w:rsid w:val="00577E0D"/>
    <w:rsid w:val="005805E9"/>
    <w:rsid w:val="00581069"/>
    <w:rsid w:val="005813F3"/>
    <w:rsid w:val="00581B0A"/>
    <w:rsid w:val="0058436E"/>
    <w:rsid w:val="00585431"/>
    <w:rsid w:val="00585668"/>
    <w:rsid w:val="005858E9"/>
    <w:rsid w:val="00585A56"/>
    <w:rsid w:val="00585E7A"/>
    <w:rsid w:val="00586C3D"/>
    <w:rsid w:val="0058790E"/>
    <w:rsid w:val="005913BE"/>
    <w:rsid w:val="00592A83"/>
    <w:rsid w:val="00593041"/>
    <w:rsid w:val="0059316A"/>
    <w:rsid w:val="00593A3B"/>
    <w:rsid w:val="00594C7F"/>
    <w:rsid w:val="00596EB3"/>
    <w:rsid w:val="005976C4"/>
    <w:rsid w:val="00597CB3"/>
    <w:rsid w:val="005A1AF5"/>
    <w:rsid w:val="005A1EAD"/>
    <w:rsid w:val="005A2BB3"/>
    <w:rsid w:val="005A2ED8"/>
    <w:rsid w:val="005A3373"/>
    <w:rsid w:val="005A4B8B"/>
    <w:rsid w:val="005A52D0"/>
    <w:rsid w:val="005A5DB7"/>
    <w:rsid w:val="005A63F1"/>
    <w:rsid w:val="005A6A2E"/>
    <w:rsid w:val="005B0801"/>
    <w:rsid w:val="005B135A"/>
    <w:rsid w:val="005B1716"/>
    <w:rsid w:val="005B1F2F"/>
    <w:rsid w:val="005B272C"/>
    <w:rsid w:val="005B324E"/>
    <w:rsid w:val="005B3AEB"/>
    <w:rsid w:val="005B475C"/>
    <w:rsid w:val="005B4767"/>
    <w:rsid w:val="005B4A78"/>
    <w:rsid w:val="005B54FF"/>
    <w:rsid w:val="005B60D7"/>
    <w:rsid w:val="005B6B42"/>
    <w:rsid w:val="005B6CDF"/>
    <w:rsid w:val="005B774C"/>
    <w:rsid w:val="005B7795"/>
    <w:rsid w:val="005C05AF"/>
    <w:rsid w:val="005C1860"/>
    <w:rsid w:val="005C1C3C"/>
    <w:rsid w:val="005C2726"/>
    <w:rsid w:val="005C3C62"/>
    <w:rsid w:val="005C3ECF"/>
    <w:rsid w:val="005C4294"/>
    <w:rsid w:val="005C57A8"/>
    <w:rsid w:val="005C5D37"/>
    <w:rsid w:val="005C5E0D"/>
    <w:rsid w:val="005C5E8B"/>
    <w:rsid w:val="005C5F34"/>
    <w:rsid w:val="005C7D85"/>
    <w:rsid w:val="005D035E"/>
    <w:rsid w:val="005D037A"/>
    <w:rsid w:val="005D03BF"/>
    <w:rsid w:val="005D129C"/>
    <w:rsid w:val="005D13BF"/>
    <w:rsid w:val="005D2595"/>
    <w:rsid w:val="005D28DF"/>
    <w:rsid w:val="005D2AE5"/>
    <w:rsid w:val="005D3C9D"/>
    <w:rsid w:val="005D4F44"/>
    <w:rsid w:val="005D50D5"/>
    <w:rsid w:val="005D5E9E"/>
    <w:rsid w:val="005D6604"/>
    <w:rsid w:val="005D6846"/>
    <w:rsid w:val="005D751B"/>
    <w:rsid w:val="005D7AB2"/>
    <w:rsid w:val="005E07CB"/>
    <w:rsid w:val="005E0E8B"/>
    <w:rsid w:val="005E163A"/>
    <w:rsid w:val="005E186B"/>
    <w:rsid w:val="005E4E91"/>
    <w:rsid w:val="005E4EDE"/>
    <w:rsid w:val="005E5301"/>
    <w:rsid w:val="005E7447"/>
    <w:rsid w:val="005E744E"/>
    <w:rsid w:val="005E75C6"/>
    <w:rsid w:val="005E79E3"/>
    <w:rsid w:val="005E7A1F"/>
    <w:rsid w:val="005F0AFC"/>
    <w:rsid w:val="005F121E"/>
    <w:rsid w:val="005F34D5"/>
    <w:rsid w:val="005F43F8"/>
    <w:rsid w:val="005F7587"/>
    <w:rsid w:val="005F7A9D"/>
    <w:rsid w:val="006000E6"/>
    <w:rsid w:val="00600273"/>
    <w:rsid w:val="00600CE2"/>
    <w:rsid w:val="00600F10"/>
    <w:rsid w:val="006010E0"/>
    <w:rsid w:val="0060317C"/>
    <w:rsid w:val="00603C92"/>
    <w:rsid w:val="006046D1"/>
    <w:rsid w:val="006054E7"/>
    <w:rsid w:val="0060553B"/>
    <w:rsid w:val="006064C0"/>
    <w:rsid w:val="00607301"/>
    <w:rsid w:val="006076E4"/>
    <w:rsid w:val="0061329F"/>
    <w:rsid w:val="00613311"/>
    <w:rsid w:val="00613E1F"/>
    <w:rsid w:val="00613FBC"/>
    <w:rsid w:val="0061401E"/>
    <w:rsid w:val="006145ED"/>
    <w:rsid w:val="00614AFA"/>
    <w:rsid w:val="0061512C"/>
    <w:rsid w:val="00615910"/>
    <w:rsid w:val="00615BEC"/>
    <w:rsid w:val="006164D0"/>
    <w:rsid w:val="00616F8F"/>
    <w:rsid w:val="00617ED4"/>
    <w:rsid w:val="00617FB0"/>
    <w:rsid w:val="006200FB"/>
    <w:rsid w:val="006212C5"/>
    <w:rsid w:val="00621B57"/>
    <w:rsid w:val="0062260D"/>
    <w:rsid w:val="00622806"/>
    <w:rsid w:val="00622970"/>
    <w:rsid w:val="00622C16"/>
    <w:rsid w:val="00623654"/>
    <w:rsid w:val="00623A2E"/>
    <w:rsid w:val="00624FF2"/>
    <w:rsid w:val="0062595F"/>
    <w:rsid w:val="00626432"/>
    <w:rsid w:val="006269F5"/>
    <w:rsid w:val="006307FA"/>
    <w:rsid w:val="006308C7"/>
    <w:rsid w:val="00630EA7"/>
    <w:rsid w:val="00632A74"/>
    <w:rsid w:val="00632D89"/>
    <w:rsid w:val="00633097"/>
    <w:rsid w:val="00634731"/>
    <w:rsid w:val="0063486B"/>
    <w:rsid w:val="00634E1F"/>
    <w:rsid w:val="00634F0E"/>
    <w:rsid w:val="0063500F"/>
    <w:rsid w:val="00635155"/>
    <w:rsid w:val="00635899"/>
    <w:rsid w:val="00640488"/>
    <w:rsid w:val="0064178E"/>
    <w:rsid w:val="00641DA0"/>
    <w:rsid w:val="00641E8F"/>
    <w:rsid w:val="00642C64"/>
    <w:rsid w:val="00642F11"/>
    <w:rsid w:val="00643D21"/>
    <w:rsid w:val="00644148"/>
    <w:rsid w:val="00644A2A"/>
    <w:rsid w:val="00644BC6"/>
    <w:rsid w:val="0064577E"/>
    <w:rsid w:val="00645A17"/>
    <w:rsid w:val="00646F67"/>
    <w:rsid w:val="00647FBD"/>
    <w:rsid w:val="006502AB"/>
    <w:rsid w:val="00651A0D"/>
    <w:rsid w:val="006520DE"/>
    <w:rsid w:val="0065333A"/>
    <w:rsid w:val="0065421B"/>
    <w:rsid w:val="0065427E"/>
    <w:rsid w:val="00654C6A"/>
    <w:rsid w:val="006554AF"/>
    <w:rsid w:val="00655723"/>
    <w:rsid w:val="00655907"/>
    <w:rsid w:val="00655DD2"/>
    <w:rsid w:val="00655E97"/>
    <w:rsid w:val="006575B6"/>
    <w:rsid w:val="00657EAC"/>
    <w:rsid w:val="00660807"/>
    <w:rsid w:val="00661299"/>
    <w:rsid w:val="00661C41"/>
    <w:rsid w:val="00662668"/>
    <w:rsid w:val="006628C5"/>
    <w:rsid w:val="006636C0"/>
    <w:rsid w:val="00663A6F"/>
    <w:rsid w:val="006641BC"/>
    <w:rsid w:val="00664E1B"/>
    <w:rsid w:val="006652CD"/>
    <w:rsid w:val="00670053"/>
    <w:rsid w:val="00670C03"/>
    <w:rsid w:val="00670D5D"/>
    <w:rsid w:val="006732EB"/>
    <w:rsid w:val="00673BB2"/>
    <w:rsid w:val="006755CD"/>
    <w:rsid w:val="00675694"/>
    <w:rsid w:val="006757CD"/>
    <w:rsid w:val="00676775"/>
    <w:rsid w:val="006767F5"/>
    <w:rsid w:val="00677A16"/>
    <w:rsid w:val="0068170F"/>
    <w:rsid w:val="00682D3D"/>
    <w:rsid w:val="00684B9F"/>
    <w:rsid w:val="00685CD5"/>
    <w:rsid w:val="00687A20"/>
    <w:rsid w:val="006911AB"/>
    <w:rsid w:val="006923CA"/>
    <w:rsid w:val="006938F7"/>
    <w:rsid w:val="00694D77"/>
    <w:rsid w:val="0069538A"/>
    <w:rsid w:val="0069667A"/>
    <w:rsid w:val="0069702B"/>
    <w:rsid w:val="00697124"/>
    <w:rsid w:val="0069765E"/>
    <w:rsid w:val="006A039D"/>
    <w:rsid w:val="006A3137"/>
    <w:rsid w:val="006A3E22"/>
    <w:rsid w:val="006A465B"/>
    <w:rsid w:val="006A49B2"/>
    <w:rsid w:val="006A4A7D"/>
    <w:rsid w:val="006A4C42"/>
    <w:rsid w:val="006A4FF0"/>
    <w:rsid w:val="006A735A"/>
    <w:rsid w:val="006A74C4"/>
    <w:rsid w:val="006A7B3B"/>
    <w:rsid w:val="006B1518"/>
    <w:rsid w:val="006B21BF"/>
    <w:rsid w:val="006B21DB"/>
    <w:rsid w:val="006B55B6"/>
    <w:rsid w:val="006B6E07"/>
    <w:rsid w:val="006C05F2"/>
    <w:rsid w:val="006C24A0"/>
    <w:rsid w:val="006C2759"/>
    <w:rsid w:val="006C2A6B"/>
    <w:rsid w:val="006C2DBC"/>
    <w:rsid w:val="006C37BA"/>
    <w:rsid w:val="006C567C"/>
    <w:rsid w:val="006C5776"/>
    <w:rsid w:val="006C5A4B"/>
    <w:rsid w:val="006C5C57"/>
    <w:rsid w:val="006C791E"/>
    <w:rsid w:val="006D01CC"/>
    <w:rsid w:val="006D236C"/>
    <w:rsid w:val="006D2B3D"/>
    <w:rsid w:val="006D2DE2"/>
    <w:rsid w:val="006D2ED8"/>
    <w:rsid w:val="006D3024"/>
    <w:rsid w:val="006D4065"/>
    <w:rsid w:val="006D4F3B"/>
    <w:rsid w:val="006D4FF2"/>
    <w:rsid w:val="006D5714"/>
    <w:rsid w:val="006D5798"/>
    <w:rsid w:val="006D6A5C"/>
    <w:rsid w:val="006D7A38"/>
    <w:rsid w:val="006D7E5B"/>
    <w:rsid w:val="006E0F22"/>
    <w:rsid w:val="006E112D"/>
    <w:rsid w:val="006E1458"/>
    <w:rsid w:val="006E1C7F"/>
    <w:rsid w:val="006E401C"/>
    <w:rsid w:val="006E43B9"/>
    <w:rsid w:val="006E49DE"/>
    <w:rsid w:val="006E555C"/>
    <w:rsid w:val="006E6D5F"/>
    <w:rsid w:val="006E6F1B"/>
    <w:rsid w:val="006E7567"/>
    <w:rsid w:val="006E79DC"/>
    <w:rsid w:val="006E7A69"/>
    <w:rsid w:val="006F0156"/>
    <w:rsid w:val="006F0787"/>
    <w:rsid w:val="006F0A98"/>
    <w:rsid w:val="006F0B1B"/>
    <w:rsid w:val="006F1106"/>
    <w:rsid w:val="006F13F6"/>
    <w:rsid w:val="006F1679"/>
    <w:rsid w:val="006F1A96"/>
    <w:rsid w:val="006F1B6E"/>
    <w:rsid w:val="006F3080"/>
    <w:rsid w:val="006F3333"/>
    <w:rsid w:val="006F455B"/>
    <w:rsid w:val="006F4B3F"/>
    <w:rsid w:val="006F6ECD"/>
    <w:rsid w:val="006F79A6"/>
    <w:rsid w:val="00700910"/>
    <w:rsid w:val="007021C6"/>
    <w:rsid w:val="00702B98"/>
    <w:rsid w:val="00702BC9"/>
    <w:rsid w:val="00702E2D"/>
    <w:rsid w:val="00705F58"/>
    <w:rsid w:val="00706901"/>
    <w:rsid w:val="00706AB7"/>
    <w:rsid w:val="00707423"/>
    <w:rsid w:val="007104ED"/>
    <w:rsid w:val="00711DA7"/>
    <w:rsid w:val="00711DEF"/>
    <w:rsid w:val="007121B1"/>
    <w:rsid w:val="00715A83"/>
    <w:rsid w:val="00715B23"/>
    <w:rsid w:val="00717A6F"/>
    <w:rsid w:val="00720356"/>
    <w:rsid w:val="007208DE"/>
    <w:rsid w:val="00720C77"/>
    <w:rsid w:val="007226C1"/>
    <w:rsid w:val="00722CBF"/>
    <w:rsid w:val="00723294"/>
    <w:rsid w:val="00723AC1"/>
    <w:rsid w:val="00723CA7"/>
    <w:rsid w:val="0072458F"/>
    <w:rsid w:val="00727C08"/>
    <w:rsid w:val="00727F8B"/>
    <w:rsid w:val="0073014D"/>
    <w:rsid w:val="00730A86"/>
    <w:rsid w:val="00732571"/>
    <w:rsid w:val="0073356F"/>
    <w:rsid w:val="007337E5"/>
    <w:rsid w:val="007341B2"/>
    <w:rsid w:val="00734EFB"/>
    <w:rsid w:val="007363F6"/>
    <w:rsid w:val="00736F4A"/>
    <w:rsid w:val="00736F55"/>
    <w:rsid w:val="007371C0"/>
    <w:rsid w:val="0073783B"/>
    <w:rsid w:val="00737B39"/>
    <w:rsid w:val="00737EA9"/>
    <w:rsid w:val="00740334"/>
    <w:rsid w:val="007404F6"/>
    <w:rsid w:val="007407F3"/>
    <w:rsid w:val="00740A0F"/>
    <w:rsid w:val="0074138C"/>
    <w:rsid w:val="00741C48"/>
    <w:rsid w:val="00742285"/>
    <w:rsid w:val="0074269A"/>
    <w:rsid w:val="00742E74"/>
    <w:rsid w:val="00745394"/>
    <w:rsid w:val="00745D44"/>
    <w:rsid w:val="00746860"/>
    <w:rsid w:val="00747853"/>
    <w:rsid w:val="007501DF"/>
    <w:rsid w:val="0075075B"/>
    <w:rsid w:val="007510FF"/>
    <w:rsid w:val="00752439"/>
    <w:rsid w:val="00754808"/>
    <w:rsid w:val="007549B4"/>
    <w:rsid w:val="00754EFC"/>
    <w:rsid w:val="00754FFE"/>
    <w:rsid w:val="0075508D"/>
    <w:rsid w:val="00755A8D"/>
    <w:rsid w:val="0075710B"/>
    <w:rsid w:val="00760A6C"/>
    <w:rsid w:val="0076114D"/>
    <w:rsid w:val="00761EC5"/>
    <w:rsid w:val="00762A92"/>
    <w:rsid w:val="007638E6"/>
    <w:rsid w:val="00764C88"/>
    <w:rsid w:val="00765D1F"/>
    <w:rsid w:val="00767769"/>
    <w:rsid w:val="00767DBD"/>
    <w:rsid w:val="00767FBB"/>
    <w:rsid w:val="007702A1"/>
    <w:rsid w:val="00771A61"/>
    <w:rsid w:val="00771B5B"/>
    <w:rsid w:val="00771C05"/>
    <w:rsid w:val="00772919"/>
    <w:rsid w:val="00773EB7"/>
    <w:rsid w:val="00774442"/>
    <w:rsid w:val="007748EC"/>
    <w:rsid w:val="007754AA"/>
    <w:rsid w:val="007754BB"/>
    <w:rsid w:val="00775951"/>
    <w:rsid w:val="00775C43"/>
    <w:rsid w:val="00776B68"/>
    <w:rsid w:val="00780321"/>
    <w:rsid w:val="007804E9"/>
    <w:rsid w:val="007805B4"/>
    <w:rsid w:val="0078094B"/>
    <w:rsid w:val="00780B92"/>
    <w:rsid w:val="007811F6"/>
    <w:rsid w:val="00781401"/>
    <w:rsid w:val="00781590"/>
    <w:rsid w:val="00781F89"/>
    <w:rsid w:val="00782812"/>
    <w:rsid w:val="00783794"/>
    <w:rsid w:val="007848A9"/>
    <w:rsid w:val="007850C4"/>
    <w:rsid w:val="007856C3"/>
    <w:rsid w:val="00790098"/>
    <w:rsid w:val="00790616"/>
    <w:rsid w:val="00790C9D"/>
    <w:rsid w:val="007910C7"/>
    <w:rsid w:val="007928D1"/>
    <w:rsid w:val="00792FC1"/>
    <w:rsid w:val="00793178"/>
    <w:rsid w:val="00793399"/>
    <w:rsid w:val="007939AB"/>
    <w:rsid w:val="00794074"/>
    <w:rsid w:val="0079488B"/>
    <w:rsid w:val="007970A1"/>
    <w:rsid w:val="00797BF6"/>
    <w:rsid w:val="007A0318"/>
    <w:rsid w:val="007A0860"/>
    <w:rsid w:val="007A1205"/>
    <w:rsid w:val="007A2EDA"/>
    <w:rsid w:val="007A3539"/>
    <w:rsid w:val="007A40E2"/>
    <w:rsid w:val="007A57A7"/>
    <w:rsid w:val="007A666C"/>
    <w:rsid w:val="007A6B6B"/>
    <w:rsid w:val="007A72EC"/>
    <w:rsid w:val="007A78EA"/>
    <w:rsid w:val="007B014B"/>
    <w:rsid w:val="007B1240"/>
    <w:rsid w:val="007B2CA3"/>
    <w:rsid w:val="007B2F37"/>
    <w:rsid w:val="007B4771"/>
    <w:rsid w:val="007B554E"/>
    <w:rsid w:val="007B64AD"/>
    <w:rsid w:val="007C06A1"/>
    <w:rsid w:val="007C15CE"/>
    <w:rsid w:val="007C3DCB"/>
    <w:rsid w:val="007C3EE0"/>
    <w:rsid w:val="007C4376"/>
    <w:rsid w:val="007C49D0"/>
    <w:rsid w:val="007C4B92"/>
    <w:rsid w:val="007C4C01"/>
    <w:rsid w:val="007C5CD7"/>
    <w:rsid w:val="007C5FFA"/>
    <w:rsid w:val="007C6B4E"/>
    <w:rsid w:val="007C6C2F"/>
    <w:rsid w:val="007C792E"/>
    <w:rsid w:val="007C7C55"/>
    <w:rsid w:val="007D1E8C"/>
    <w:rsid w:val="007D22B0"/>
    <w:rsid w:val="007D3702"/>
    <w:rsid w:val="007D7BD2"/>
    <w:rsid w:val="007E00FB"/>
    <w:rsid w:val="007E0406"/>
    <w:rsid w:val="007E093B"/>
    <w:rsid w:val="007E1603"/>
    <w:rsid w:val="007E1D4D"/>
    <w:rsid w:val="007E284F"/>
    <w:rsid w:val="007E31FD"/>
    <w:rsid w:val="007E5567"/>
    <w:rsid w:val="007E5834"/>
    <w:rsid w:val="007E7E96"/>
    <w:rsid w:val="007F006A"/>
    <w:rsid w:val="007F0371"/>
    <w:rsid w:val="007F0676"/>
    <w:rsid w:val="007F08CD"/>
    <w:rsid w:val="007F0BFD"/>
    <w:rsid w:val="007F125A"/>
    <w:rsid w:val="007F1735"/>
    <w:rsid w:val="007F1A6C"/>
    <w:rsid w:val="007F2DD8"/>
    <w:rsid w:val="007F5D08"/>
    <w:rsid w:val="007F613E"/>
    <w:rsid w:val="007F6BCC"/>
    <w:rsid w:val="007F6D0F"/>
    <w:rsid w:val="007F748C"/>
    <w:rsid w:val="007F7EF0"/>
    <w:rsid w:val="00800755"/>
    <w:rsid w:val="00801464"/>
    <w:rsid w:val="00801F66"/>
    <w:rsid w:val="00802F83"/>
    <w:rsid w:val="00804B19"/>
    <w:rsid w:val="00804F26"/>
    <w:rsid w:val="008051C3"/>
    <w:rsid w:val="00805339"/>
    <w:rsid w:val="0080561F"/>
    <w:rsid w:val="00805DE2"/>
    <w:rsid w:val="00807F88"/>
    <w:rsid w:val="00812287"/>
    <w:rsid w:val="0081286C"/>
    <w:rsid w:val="00813999"/>
    <w:rsid w:val="00813A3C"/>
    <w:rsid w:val="0081429A"/>
    <w:rsid w:val="0081485F"/>
    <w:rsid w:val="00816234"/>
    <w:rsid w:val="00816CAB"/>
    <w:rsid w:val="00816EB4"/>
    <w:rsid w:val="008172A4"/>
    <w:rsid w:val="00820363"/>
    <w:rsid w:val="0082122A"/>
    <w:rsid w:val="008224DB"/>
    <w:rsid w:val="0082279D"/>
    <w:rsid w:val="00822D34"/>
    <w:rsid w:val="00823532"/>
    <w:rsid w:val="00824C9B"/>
    <w:rsid w:val="00825471"/>
    <w:rsid w:val="00830718"/>
    <w:rsid w:val="008311FB"/>
    <w:rsid w:val="00831F8D"/>
    <w:rsid w:val="00832750"/>
    <w:rsid w:val="00832C0A"/>
    <w:rsid w:val="008332EA"/>
    <w:rsid w:val="008344AF"/>
    <w:rsid w:val="008349BE"/>
    <w:rsid w:val="00837C3F"/>
    <w:rsid w:val="008400F6"/>
    <w:rsid w:val="00840B3A"/>
    <w:rsid w:val="00841BCC"/>
    <w:rsid w:val="00841CC3"/>
    <w:rsid w:val="008422EA"/>
    <w:rsid w:val="008432D0"/>
    <w:rsid w:val="0084368B"/>
    <w:rsid w:val="008438B0"/>
    <w:rsid w:val="00850E38"/>
    <w:rsid w:val="0085142F"/>
    <w:rsid w:val="008519EF"/>
    <w:rsid w:val="008523B5"/>
    <w:rsid w:val="00854427"/>
    <w:rsid w:val="00854CF0"/>
    <w:rsid w:val="008550D4"/>
    <w:rsid w:val="00855D63"/>
    <w:rsid w:val="00856551"/>
    <w:rsid w:val="00860A54"/>
    <w:rsid w:val="00860F2A"/>
    <w:rsid w:val="008616E7"/>
    <w:rsid w:val="00862128"/>
    <w:rsid w:val="00862717"/>
    <w:rsid w:val="008628DA"/>
    <w:rsid w:val="00863743"/>
    <w:rsid w:val="008637B5"/>
    <w:rsid w:val="0086448E"/>
    <w:rsid w:val="008647FD"/>
    <w:rsid w:val="0086542C"/>
    <w:rsid w:val="00865769"/>
    <w:rsid w:val="00865F03"/>
    <w:rsid w:val="0086749B"/>
    <w:rsid w:val="0087002F"/>
    <w:rsid w:val="008703DA"/>
    <w:rsid w:val="008709BA"/>
    <w:rsid w:val="008728E8"/>
    <w:rsid w:val="00873E47"/>
    <w:rsid w:val="0087442A"/>
    <w:rsid w:val="00874B03"/>
    <w:rsid w:val="00874E14"/>
    <w:rsid w:val="0087633D"/>
    <w:rsid w:val="00877588"/>
    <w:rsid w:val="0088070C"/>
    <w:rsid w:val="008807CE"/>
    <w:rsid w:val="00880A05"/>
    <w:rsid w:val="00882142"/>
    <w:rsid w:val="00883225"/>
    <w:rsid w:val="00884909"/>
    <w:rsid w:val="00884A80"/>
    <w:rsid w:val="00884F1F"/>
    <w:rsid w:val="008852EF"/>
    <w:rsid w:val="00886D45"/>
    <w:rsid w:val="00886F7D"/>
    <w:rsid w:val="0088734B"/>
    <w:rsid w:val="00890F4A"/>
    <w:rsid w:val="00892143"/>
    <w:rsid w:val="00892291"/>
    <w:rsid w:val="00892988"/>
    <w:rsid w:val="00893E7D"/>
    <w:rsid w:val="00895B77"/>
    <w:rsid w:val="008966A5"/>
    <w:rsid w:val="00896C78"/>
    <w:rsid w:val="00896C83"/>
    <w:rsid w:val="00897394"/>
    <w:rsid w:val="008A24F6"/>
    <w:rsid w:val="008A28CF"/>
    <w:rsid w:val="008A44A6"/>
    <w:rsid w:val="008A4E81"/>
    <w:rsid w:val="008B0859"/>
    <w:rsid w:val="008B15C1"/>
    <w:rsid w:val="008B1BD5"/>
    <w:rsid w:val="008B1C5C"/>
    <w:rsid w:val="008B3EC4"/>
    <w:rsid w:val="008B53BB"/>
    <w:rsid w:val="008B6084"/>
    <w:rsid w:val="008B61E0"/>
    <w:rsid w:val="008B680D"/>
    <w:rsid w:val="008B6CEA"/>
    <w:rsid w:val="008B78BC"/>
    <w:rsid w:val="008B79AB"/>
    <w:rsid w:val="008C0171"/>
    <w:rsid w:val="008C13F4"/>
    <w:rsid w:val="008C1638"/>
    <w:rsid w:val="008C2087"/>
    <w:rsid w:val="008C26E3"/>
    <w:rsid w:val="008C3AAC"/>
    <w:rsid w:val="008C402D"/>
    <w:rsid w:val="008C4579"/>
    <w:rsid w:val="008C4BC8"/>
    <w:rsid w:val="008C50F1"/>
    <w:rsid w:val="008C5748"/>
    <w:rsid w:val="008C602A"/>
    <w:rsid w:val="008C7518"/>
    <w:rsid w:val="008D0598"/>
    <w:rsid w:val="008D112A"/>
    <w:rsid w:val="008D150F"/>
    <w:rsid w:val="008D1E1B"/>
    <w:rsid w:val="008D2427"/>
    <w:rsid w:val="008D3467"/>
    <w:rsid w:val="008D3E8E"/>
    <w:rsid w:val="008D599F"/>
    <w:rsid w:val="008D6021"/>
    <w:rsid w:val="008D6EE3"/>
    <w:rsid w:val="008D7674"/>
    <w:rsid w:val="008D7756"/>
    <w:rsid w:val="008D782B"/>
    <w:rsid w:val="008E0311"/>
    <w:rsid w:val="008E1A3F"/>
    <w:rsid w:val="008E1F9D"/>
    <w:rsid w:val="008E3EE0"/>
    <w:rsid w:val="008E5206"/>
    <w:rsid w:val="008E532D"/>
    <w:rsid w:val="008E6369"/>
    <w:rsid w:val="008E66B0"/>
    <w:rsid w:val="008E69DD"/>
    <w:rsid w:val="008F0220"/>
    <w:rsid w:val="008F113C"/>
    <w:rsid w:val="008F1500"/>
    <w:rsid w:val="008F18F3"/>
    <w:rsid w:val="008F3720"/>
    <w:rsid w:val="008F3BD4"/>
    <w:rsid w:val="008F4147"/>
    <w:rsid w:val="008F4578"/>
    <w:rsid w:val="008F4B16"/>
    <w:rsid w:val="008F4EB9"/>
    <w:rsid w:val="008F54A3"/>
    <w:rsid w:val="008F5F18"/>
    <w:rsid w:val="008F663D"/>
    <w:rsid w:val="008F6D3D"/>
    <w:rsid w:val="008F6D49"/>
    <w:rsid w:val="008F7965"/>
    <w:rsid w:val="008F7CA3"/>
    <w:rsid w:val="00900CCD"/>
    <w:rsid w:val="009010D8"/>
    <w:rsid w:val="009016A4"/>
    <w:rsid w:val="00901E13"/>
    <w:rsid w:val="00902A93"/>
    <w:rsid w:val="00903501"/>
    <w:rsid w:val="00903778"/>
    <w:rsid w:val="00903E16"/>
    <w:rsid w:val="0090431E"/>
    <w:rsid w:val="00904CF0"/>
    <w:rsid w:val="00905460"/>
    <w:rsid w:val="00906050"/>
    <w:rsid w:val="00906E94"/>
    <w:rsid w:val="00907AB6"/>
    <w:rsid w:val="009103E0"/>
    <w:rsid w:val="00911352"/>
    <w:rsid w:val="009121F1"/>
    <w:rsid w:val="009128AD"/>
    <w:rsid w:val="0091360A"/>
    <w:rsid w:val="009148AA"/>
    <w:rsid w:val="00917068"/>
    <w:rsid w:val="0092011D"/>
    <w:rsid w:val="009209ED"/>
    <w:rsid w:val="00921612"/>
    <w:rsid w:val="00921F40"/>
    <w:rsid w:val="00923519"/>
    <w:rsid w:val="00923A66"/>
    <w:rsid w:val="009247EC"/>
    <w:rsid w:val="00924B8B"/>
    <w:rsid w:val="00924FE6"/>
    <w:rsid w:val="00925961"/>
    <w:rsid w:val="00925BB0"/>
    <w:rsid w:val="00926411"/>
    <w:rsid w:val="00927833"/>
    <w:rsid w:val="00927DDA"/>
    <w:rsid w:val="00930023"/>
    <w:rsid w:val="00931078"/>
    <w:rsid w:val="009325EF"/>
    <w:rsid w:val="00932A38"/>
    <w:rsid w:val="009332D6"/>
    <w:rsid w:val="00933659"/>
    <w:rsid w:val="00933BD8"/>
    <w:rsid w:val="00934293"/>
    <w:rsid w:val="009347CC"/>
    <w:rsid w:val="0093513E"/>
    <w:rsid w:val="00935C07"/>
    <w:rsid w:val="00935DAC"/>
    <w:rsid w:val="009364F6"/>
    <w:rsid w:val="009367DA"/>
    <w:rsid w:val="009368F0"/>
    <w:rsid w:val="00937076"/>
    <w:rsid w:val="009406D5"/>
    <w:rsid w:val="00941630"/>
    <w:rsid w:val="00941DA1"/>
    <w:rsid w:val="00941FD6"/>
    <w:rsid w:val="00942607"/>
    <w:rsid w:val="00944401"/>
    <w:rsid w:val="00944627"/>
    <w:rsid w:val="00945D4D"/>
    <w:rsid w:val="009461E6"/>
    <w:rsid w:val="0094696B"/>
    <w:rsid w:val="00947724"/>
    <w:rsid w:val="0095125B"/>
    <w:rsid w:val="0095361A"/>
    <w:rsid w:val="00953C34"/>
    <w:rsid w:val="009543C6"/>
    <w:rsid w:val="00955297"/>
    <w:rsid w:val="00957573"/>
    <w:rsid w:val="0096077F"/>
    <w:rsid w:val="00960A42"/>
    <w:rsid w:val="00960B4E"/>
    <w:rsid w:val="00960EF7"/>
    <w:rsid w:val="009617A9"/>
    <w:rsid w:val="00962E88"/>
    <w:rsid w:val="00963AC3"/>
    <w:rsid w:val="0096547C"/>
    <w:rsid w:val="00966249"/>
    <w:rsid w:val="00966667"/>
    <w:rsid w:val="009668C4"/>
    <w:rsid w:val="0096696B"/>
    <w:rsid w:val="00966D6C"/>
    <w:rsid w:val="0096796A"/>
    <w:rsid w:val="009702E9"/>
    <w:rsid w:val="00970407"/>
    <w:rsid w:val="00970D94"/>
    <w:rsid w:val="00972EF7"/>
    <w:rsid w:val="009749D4"/>
    <w:rsid w:val="009756C1"/>
    <w:rsid w:val="0097617C"/>
    <w:rsid w:val="0097648A"/>
    <w:rsid w:val="00981AA7"/>
    <w:rsid w:val="00983CF9"/>
    <w:rsid w:val="00984288"/>
    <w:rsid w:val="00984BCA"/>
    <w:rsid w:val="00984E8F"/>
    <w:rsid w:val="00985975"/>
    <w:rsid w:val="00986298"/>
    <w:rsid w:val="0098644A"/>
    <w:rsid w:val="009864FD"/>
    <w:rsid w:val="0098704E"/>
    <w:rsid w:val="0098751D"/>
    <w:rsid w:val="00987544"/>
    <w:rsid w:val="009901DF"/>
    <w:rsid w:val="00990ABB"/>
    <w:rsid w:val="009913B1"/>
    <w:rsid w:val="00991E04"/>
    <w:rsid w:val="00994530"/>
    <w:rsid w:val="00994674"/>
    <w:rsid w:val="00994878"/>
    <w:rsid w:val="009955BF"/>
    <w:rsid w:val="009957F0"/>
    <w:rsid w:val="00995D7C"/>
    <w:rsid w:val="00997109"/>
    <w:rsid w:val="00997EA4"/>
    <w:rsid w:val="009A058D"/>
    <w:rsid w:val="009A11A1"/>
    <w:rsid w:val="009A2548"/>
    <w:rsid w:val="009A2DE4"/>
    <w:rsid w:val="009A5608"/>
    <w:rsid w:val="009A5804"/>
    <w:rsid w:val="009A5D8B"/>
    <w:rsid w:val="009A672D"/>
    <w:rsid w:val="009A7006"/>
    <w:rsid w:val="009A7BC0"/>
    <w:rsid w:val="009B072F"/>
    <w:rsid w:val="009B0896"/>
    <w:rsid w:val="009B1546"/>
    <w:rsid w:val="009B1C06"/>
    <w:rsid w:val="009B2892"/>
    <w:rsid w:val="009B361C"/>
    <w:rsid w:val="009B4CE6"/>
    <w:rsid w:val="009B5069"/>
    <w:rsid w:val="009B64FA"/>
    <w:rsid w:val="009B73F3"/>
    <w:rsid w:val="009B7AEB"/>
    <w:rsid w:val="009B7B94"/>
    <w:rsid w:val="009C08B3"/>
    <w:rsid w:val="009C0C27"/>
    <w:rsid w:val="009C0E40"/>
    <w:rsid w:val="009C14CA"/>
    <w:rsid w:val="009C1D5B"/>
    <w:rsid w:val="009C20E7"/>
    <w:rsid w:val="009C2A03"/>
    <w:rsid w:val="009C3E11"/>
    <w:rsid w:val="009C5641"/>
    <w:rsid w:val="009C5E43"/>
    <w:rsid w:val="009C77E8"/>
    <w:rsid w:val="009D0008"/>
    <w:rsid w:val="009D0898"/>
    <w:rsid w:val="009D1E04"/>
    <w:rsid w:val="009D2492"/>
    <w:rsid w:val="009D4FDC"/>
    <w:rsid w:val="009D54A2"/>
    <w:rsid w:val="009D651D"/>
    <w:rsid w:val="009D705B"/>
    <w:rsid w:val="009E0052"/>
    <w:rsid w:val="009E0277"/>
    <w:rsid w:val="009E10FD"/>
    <w:rsid w:val="009E27AD"/>
    <w:rsid w:val="009E2A9E"/>
    <w:rsid w:val="009E3476"/>
    <w:rsid w:val="009E3D3B"/>
    <w:rsid w:val="009E4126"/>
    <w:rsid w:val="009E4B3C"/>
    <w:rsid w:val="009E57AF"/>
    <w:rsid w:val="009E63A7"/>
    <w:rsid w:val="009E6F6E"/>
    <w:rsid w:val="009F287E"/>
    <w:rsid w:val="009F2F4D"/>
    <w:rsid w:val="009F323E"/>
    <w:rsid w:val="009F38A4"/>
    <w:rsid w:val="009F3EF9"/>
    <w:rsid w:val="009F52FE"/>
    <w:rsid w:val="00A0078B"/>
    <w:rsid w:val="00A01B3D"/>
    <w:rsid w:val="00A01FFC"/>
    <w:rsid w:val="00A0373B"/>
    <w:rsid w:val="00A03915"/>
    <w:rsid w:val="00A0407B"/>
    <w:rsid w:val="00A04440"/>
    <w:rsid w:val="00A0471D"/>
    <w:rsid w:val="00A0481C"/>
    <w:rsid w:val="00A05C33"/>
    <w:rsid w:val="00A05C7D"/>
    <w:rsid w:val="00A07DE7"/>
    <w:rsid w:val="00A10557"/>
    <w:rsid w:val="00A11F54"/>
    <w:rsid w:val="00A133D0"/>
    <w:rsid w:val="00A13946"/>
    <w:rsid w:val="00A14238"/>
    <w:rsid w:val="00A15943"/>
    <w:rsid w:val="00A16207"/>
    <w:rsid w:val="00A17FD0"/>
    <w:rsid w:val="00A17FD4"/>
    <w:rsid w:val="00A2082B"/>
    <w:rsid w:val="00A21447"/>
    <w:rsid w:val="00A21730"/>
    <w:rsid w:val="00A2195C"/>
    <w:rsid w:val="00A232AE"/>
    <w:rsid w:val="00A2400B"/>
    <w:rsid w:val="00A2637E"/>
    <w:rsid w:val="00A279FE"/>
    <w:rsid w:val="00A316F3"/>
    <w:rsid w:val="00A31E68"/>
    <w:rsid w:val="00A31E87"/>
    <w:rsid w:val="00A32206"/>
    <w:rsid w:val="00A32D91"/>
    <w:rsid w:val="00A3362F"/>
    <w:rsid w:val="00A3499E"/>
    <w:rsid w:val="00A3583D"/>
    <w:rsid w:val="00A365A3"/>
    <w:rsid w:val="00A36CBD"/>
    <w:rsid w:val="00A36D0F"/>
    <w:rsid w:val="00A36E0A"/>
    <w:rsid w:val="00A40DCF"/>
    <w:rsid w:val="00A421E3"/>
    <w:rsid w:val="00A42434"/>
    <w:rsid w:val="00A440C9"/>
    <w:rsid w:val="00A446F6"/>
    <w:rsid w:val="00A44876"/>
    <w:rsid w:val="00A44E7F"/>
    <w:rsid w:val="00A45FB1"/>
    <w:rsid w:val="00A5068B"/>
    <w:rsid w:val="00A50C0A"/>
    <w:rsid w:val="00A51087"/>
    <w:rsid w:val="00A52C8C"/>
    <w:rsid w:val="00A53141"/>
    <w:rsid w:val="00A53747"/>
    <w:rsid w:val="00A54134"/>
    <w:rsid w:val="00A554B6"/>
    <w:rsid w:val="00A55880"/>
    <w:rsid w:val="00A56A42"/>
    <w:rsid w:val="00A57DA4"/>
    <w:rsid w:val="00A57FD8"/>
    <w:rsid w:val="00A60105"/>
    <w:rsid w:val="00A6172B"/>
    <w:rsid w:val="00A62C99"/>
    <w:rsid w:val="00A63030"/>
    <w:rsid w:val="00A6323D"/>
    <w:rsid w:val="00A64D45"/>
    <w:rsid w:val="00A65483"/>
    <w:rsid w:val="00A65740"/>
    <w:rsid w:val="00A65DE1"/>
    <w:rsid w:val="00A66026"/>
    <w:rsid w:val="00A70359"/>
    <w:rsid w:val="00A70518"/>
    <w:rsid w:val="00A708CC"/>
    <w:rsid w:val="00A70B32"/>
    <w:rsid w:val="00A719D6"/>
    <w:rsid w:val="00A71F5C"/>
    <w:rsid w:val="00A7466C"/>
    <w:rsid w:val="00A76BAC"/>
    <w:rsid w:val="00A77406"/>
    <w:rsid w:val="00A77515"/>
    <w:rsid w:val="00A77519"/>
    <w:rsid w:val="00A77ACF"/>
    <w:rsid w:val="00A77C04"/>
    <w:rsid w:val="00A806F9"/>
    <w:rsid w:val="00A82066"/>
    <w:rsid w:val="00A8274D"/>
    <w:rsid w:val="00A835AE"/>
    <w:rsid w:val="00A83AD4"/>
    <w:rsid w:val="00A83D80"/>
    <w:rsid w:val="00A84FAF"/>
    <w:rsid w:val="00A84FEE"/>
    <w:rsid w:val="00A855DC"/>
    <w:rsid w:val="00A8591B"/>
    <w:rsid w:val="00A865C8"/>
    <w:rsid w:val="00A8677F"/>
    <w:rsid w:val="00A872C1"/>
    <w:rsid w:val="00A87B7C"/>
    <w:rsid w:val="00A92358"/>
    <w:rsid w:val="00A92B6B"/>
    <w:rsid w:val="00A96ADD"/>
    <w:rsid w:val="00A96BE5"/>
    <w:rsid w:val="00AA0551"/>
    <w:rsid w:val="00AA3B18"/>
    <w:rsid w:val="00AA3C67"/>
    <w:rsid w:val="00AA51BB"/>
    <w:rsid w:val="00AA5542"/>
    <w:rsid w:val="00AA6825"/>
    <w:rsid w:val="00AA6D49"/>
    <w:rsid w:val="00AB149F"/>
    <w:rsid w:val="00AB1CFA"/>
    <w:rsid w:val="00AB451B"/>
    <w:rsid w:val="00AB4E43"/>
    <w:rsid w:val="00AB5D0D"/>
    <w:rsid w:val="00AB7D57"/>
    <w:rsid w:val="00AC0433"/>
    <w:rsid w:val="00AC0C7D"/>
    <w:rsid w:val="00AC15DC"/>
    <w:rsid w:val="00AC3D4D"/>
    <w:rsid w:val="00AC41AC"/>
    <w:rsid w:val="00AC59BB"/>
    <w:rsid w:val="00AC6745"/>
    <w:rsid w:val="00AC7A25"/>
    <w:rsid w:val="00AD1073"/>
    <w:rsid w:val="00AD12C9"/>
    <w:rsid w:val="00AD2BEE"/>
    <w:rsid w:val="00AD5927"/>
    <w:rsid w:val="00AD5AE1"/>
    <w:rsid w:val="00AD729C"/>
    <w:rsid w:val="00AD7B5A"/>
    <w:rsid w:val="00AE16BB"/>
    <w:rsid w:val="00AE1899"/>
    <w:rsid w:val="00AE1CF0"/>
    <w:rsid w:val="00AE20D3"/>
    <w:rsid w:val="00AE22B6"/>
    <w:rsid w:val="00AE27BE"/>
    <w:rsid w:val="00AE431C"/>
    <w:rsid w:val="00AE4EEE"/>
    <w:rsid w:val="00AE518F"/>
    <w:rsid w:val="00AE710F"/>
    <w:rsid w:val="00AE7A7C"/>
    <w:rsid w:val="00AE7F99"/>
    <w:rsid w:val="00AF0FF1"/>
    <w:rsid w:val="00AF14B6"/>
    <w:rsid w:val="00AF28D0"/>
    <w:rsid w:val="00AF2F03"/>
    <w:rsid w:val="00AF3101"/>
    <w:rsid w:val="00AF32CC"/>
    <w:rsid w:val="00AF3715"/>
    <w:rsid w:val="00AF39A2"/>
    <w:rsid w:val="00AF4BCF"/>
    <w:rsid w:val="00AF6630"/>
    <w:rsid w:val="00AF781D"/>
    <w:rsid w:val="00B00154"/>
    <w:rsid w:val="00B02A94"/>
    <w:rsid w:val="00B0426B"/>
    <w:rsid w:val="00B06A93"/>
    <w:rsid w:val="00B07D04"/>
    <w:rsid w:val="00B102D9"/>
    <w:rsid w:val="00B10BF6"/>
    <w:rsid w:val="00B121B5"/>
    <w:rsid w:val="00B1626F"/>
    <w:rsid w:val="00B16559"/>
    <w:rsid w:val="00B20C2C"/>
    <w:rsid w:val="00B20E20"/>
    <w:rsid w:val="00B2118B"/>
    <w:rsid w:val="00B21BA1"/>
    <w:rsid w:val="00B2229C"/>
    <w:rsid w:val="00B22342"/>
    <w:rsid w:val="00B228ED"/>
    <w:rsid w:val="00B22B19"/>
    <w:rsid w:val="00B24EAC"/>
    <w:rsid w:val="00B270AE"/>
    <w:rsid w:val="00B27181"/>
    <w:rsid w:val="00B30B59"/>
    <w:rsid w:val="00B30C43"/>
    <w:rsid w:val="00B3203B"/>
    <w:rsid w:val="00B34999"/>
    <w:rsid w:val="00B34EC4"/>
    <w:rsid w:val="00B35E6B"/>
    <w:rsid w:val="00B363E6"/>
    <w:rsid w:val="00B36D02"/>
    <w:rsid w:val="00B370A6"/>
    <w:rsid w:val="00B40060"/>
    <w:rsid w:val="00B4071B"/>
    <w:rsid w:val="00B408F2"/>
    <w:rsid w:val="00B40CE3"/>
    <w:rsid w:val="00B40D1D"/>
    <w:rsid w:val="00B42494"/>
    <w:rsid w:val="00B440C1"/>
    <w:rsid w:val="00B441CC"/>
    <w:rsid w:val="00B47021"/>
    <w:rsid w:val="00B47A7B"/>
    <w:rsid w:val="00B505D0"/>
    <w:rsid w:val="00B50FC2"/>
    <w:rsid w:val="00B51058"/>
    <w:rsid w:val="00B544E3"/>
    <w:rsid w:val="00B549BE"/>
    <w:rsid w:val="00B55695"/>
    <w:rsid w:val="00B56546"/>
    <w:rsid w:val="00B569DA"/>
    <w:rsid w:val="00B5707D"/>
    <w:rsid w:val="00B574DC"/>
    <w:rsid w:val="00B601BD"/>
    <w:rsid w:val="00B604BA"/>
    <w:rsid w:val="00B61AB8"/>
    <w:rsid w:val="00B6308D"/>
    <w:rsid w:val="00B6332E"/>
    <w:rsid w:val="00B63659"/>
    <w:rsid w:val="00B64429"/>
    <w:rsid w:val="00B64845"/>
    <w:rsid w:val="00B64C65"/>
    <w:rsid w:val="00B65833"/>
    <w:rsid w:val="00B67DAA"/>
    <w:rsid w:val="00B67EE3"/>
    <w:rsid w:val="00B717B5"/>
    <w:rsid w:val="00B7407B"/>
    <w:rsid w:val="00B74291"/>
    <w:rsid w:val="00B74E56"/>
    <w:rsid w:val="00B756C8"/>
    <w:rsid w:val="00B75FD2"/>
    <w:rsid w:val="00B76802"/>
    <w:rsid w:val="00B803B8"/>
    <w:rsid w:val="00B806AE"/>
    <w:rsid w:val="00B81C76"/>
    <w:rsid w:val="00B81E89"/>
    <w:rsid w:val="00B82476"/>
    <w:rsid w:val="00B82AAB"/>
    <w:rsid w:val="00B8304A"/>
    <w:rsid w:val="00B831F4"/>
    <w:rsid w:val="00B83473"/>
    <w:rsid w:val="00B83745"/>
    <w:rsid w:val="00B83CAB"/>
    <w:rsid w:val="00B84D82"/>
    <w:rsid w:val="00B85C5E"/>
    <w:rsid w:val="00B87628"/>
    <w:rsid w:val="00B87EBF"/>
    <w:rsid w:val="00B91966"/>
    <w:rsid w:val="00B91CE3"/>
    <w:rsid w:val="00B92B58"/>
    <w:rsid w:val="00B9399F"/>
    <w:rsid w:val="00B93D70"/>
    <w:rsid w:val="00B93E2F"/>
    <w:rsid w:val="00B94FDA"/>
    <w:rsid w:val="00B952A2"/>
    <w:rsid w:val="00B95875"/>
    <w:rsid w:val="00B969DC"/>
    <w:rsid w:val="00B96D1A"/>
    <w:rsid w:val="00B97B25"/>
    <w:rsid w:val="00B97C19"/>
    <w:rsid w:val="00BA0285"/>
    <w:rsid w:val="00BA03B6"/>
    <w:rsid w:val="00BA0632"/>
    <w:rsid w:val="00BA0B0A"/>
    <w:rsid w:val="00BA14B4"/>
    <w:rsid w:val="00BA2C71"/>
    <w:rsid w:val="00BA34B9"/>
    <w:rsid w:val="00BA5378"/>
    <w:rsid w:val="00BA5968"/>
    <w:rsid w:val="00BA77DA"/>
    <w:rsid w:val="00BB0441"/>
    <w:rsid w:val="00BB373D"/>
    <w:rsid w:val="00BB37D6"/>
    <w:rsid w:val="00BB4BCD"/>
    <w:rsid w:val="00BB6694"/>
    <w:rsid w:val="00BB72B6"/>
    <w:rsid w:val="00BB7DBC"/>
    <w:rsid w:val="00BC1C38"/>
    <w:rsid w:val="00BC3E13"/>
    <w:rsid w:val="00BC43EA"/>
    <w:rsid w:val="00BC5005"/>
    <w:rsid w:val="00BC59AC"/>
    <w:rsid w:val="00BC684E"/>
    <w:rsid w:val="00BC72C4"/>
    <w:rsid w:val="00BD0AEB"/>
    <w:rsid w:val="00BD1AE1"/>
    <w:rsid w:val="00BD1F83"/>
    <w:rsid w:val="00BD2BB8"/>
    <w:rsid w:val="00BD334C"/>
    <w:rsid w:val="00BD3CC8"/>
    <w:rsid w:val="00BD5419"/>
    <w:rsid w:val="00BD63DD"/>
    <w:rsid w:val="00BE1A1B"/>
    <w:rsid w:val="00BE474F"/>
    <w:rsid w:val="00BE5E45"/>
    <w:rsid w:val="00BE6163"/>
    <w:rsid w:val="00BE6AF8"/>
    <w:rsid w:val="00BE7B39"/>
    <w:rsid w:val="00BF1898"/>
    <w:rsid w:val="00BF2277"/>
    <w:rsid w:val="00BF2FC4"/>
    <w:rsid w:val="00BF318B"/>
    <w:rsid w:val="00BF32D8"/>
    <w:rsid w:val="00BF4C9F"/>
    <w:rsid w:val="00BF5532"/>
    <w:rsid w:val="00BF5F7A"/>
    <w:rsid w:val="00BF5FB1"/>
    <w:rsid w:val="00BF6DC7"/>
    <w:rsid w:val="00BF7558"/>
    <w:rsid w:val="00BF779F"/>
    <w:rsid w:val="00C00411"/>
    <w:rsid w:val="00C01A39"/>
    <w:rsid w:val="00C01D4E"/>
    <w:rsid w:val="00C02963"/>
    <w:rsid w:val="00C02EF2"/>
    <w:rsid w:val="00C04138"/>
    <w:rsid w:val="00C04B5E"/>
    <w:rsid w:val="00C05766"/>
    <w:rsid w:val="00C0587B"/>
    <w:rsid w:val="00C0606A"/>
    <w:rsid w:val="00C062F7"/>
    <w:rsid w:val="00C06AFA"/>
    <w:rsid w:val="00C10A5B"/>
    <w:rsid w:val="00C10B4D"/>
    <w:rsid w:val="00C1127C"/>
    <w:rsid w:val="00C11D75"/>
    <w:rsid w:val="00C1252E"/>
    <w:rsid w:val="00C14149"/>
    <w:rsid w:val="00C16131"/>
    <w:rsid w:val="00C16224"/>
    <w:rsid w:val="00C16CDE"/>
    <w:rsid w:val="00C1778F"/>
    <w:rsid w:val="00C20180"/>
    <w:rsid w:val="00C219E9"/>
    <w:rsid w:val="00C25B19"/>
    <w:rsid w:val="00C30C6F"/>
    <w:rsid w:val="00C30E6C"/>
    <w:rsid w:val="00C317DD"/>
    <w:rsid w:val="00C31B20"/>
    <w:rsid w:val="00C31E4D"/>
    <w:rsid w:val="00C3224C"/>
    <w:rsid w:val="00C32B11"/>
    <w:rsid w:val="00C33081"/>
    <w:rsid w:val="00C33EBB"/>
    <w:rsid w:val="00C34202"/>
    <w:rsid w:val="00C34E75"/>
    <w:rsid w:val="00C35406"/>
    <w:rsid w:val="00C3695F"/>
    <w:rsid w:val="00C37F8E"/>
    <w:rsid w:val="00C40638"/>
    <w:rsid w:val="00C41176"/>
    <w:rsid w:val="00C43230"/>
    <w:rsid w:val="00C437D1"/>
    <w:rsid w:val="00C440B1"/>
    <w:rsid w:val="00C444CC"/>
    <w:rsid w:val="00C44A53"/>
    <w:rsid w:val="00C4574B"/>
    <w:rsid w:val="00C464CB"/>
    <w:rsid w:val="00C46571"/>
    <w:rsid w:val="00C47C26"/>
    <w:rsid w:val="00C51484"/>
    <w:rsid w:val="00C5176E"/>
    <w:rsid w:val="00C53B6E"/>
    <w:rsid w:val="00C57A20"/>
    <w:rsid w:val="00C60D3E"/>
    <w:rsid w:val="00C611F7"/>
    <w:rsid w:val="00C62235"/>
    <w:rsid w:val="00C63A4C"/>
    <w:rsid w:val="00C641E8"/>
    <w:rsid w:val="00C64F8C"/>
    <w:rsid w:val="00C65D33"/>
    <w:rsid w:val="00C67221"/>
    <w:rsid w:val="00C67C85"/>
    <w:rsid w:val="00C67F18"/>
    <w:rsid w:val="00C708C3"/>
    <w:rsid w:val="00C719F5"/>
    <w:rsid w:val="00C730A1"/>
    <w:rsid w:val="00C738E7"/>
    <w:rsid w:val="00C7459F"/>
    <w:rsid w:val="00C75621"/>
    <w:rsid w:val="00C7794D"/>
    <w:rsid w:val="00C802B7"/>
    <w:rsid w:val="00C80B99"/>
    <w:rsid w:val="00C81276"/>
    <w:rsid w:val="00C812B3"/>
    <w:rsid w:val="00C81769"/>
    <w:rsid w:val="00C84FA2"/>
    <w:rsid w:val="00C858FE"/>
    <w:rsid w:val="00C902E0"/>
    <w:rsid w:val="00C9035D"/>
    <w:rsid w:val="00C909D2"/>
    <w:rsid w:val="00C90C00"/>
    <w:rsid w:val="00C90C5C"/>
    <w:rsid w:val="00C92079"/>
    <w:rsid w:val="00C933A9"/>
    <w:rsid w:val="00C93BF4"/>
    <w:rsid w:val="00C94AEC"/>
    <w:rsid w:val="00C95CF1"/>
    <w:rsid w:val="00C96660"/>
    <w:rsid w:val="00C9687B"/>
    <w:rsid w:val="00C96FBE"/>
    <w:rsid w:val="00C9751A"/>
    <w:rsid w:val="00C97C46"/>
    <w:rsid w:val="00C97E79"/>
    <w:rsid w:val="00CA0EC1"/>
    <w:rsid w:val="00CA2296"/>
    <w:rsid w:val="00CA386A"/>
    <w:rsid w:val="00CA5A5C"/>
    <w:rsid w:val="00CA6576"/>
    <w:rsid w:val="00CA6B25"/>
    <w:rsid w:val="00CA7203"/>
    <w:rsid w:val="00CA720A"/>
    <w:rsid w:val="00CA7DC7"/>
    <w:rsid w:val="00CB2179"/>
    <w:rsid w:val="00CB357D"/>
    <w:rsid w:val="00CB58C1"/>
    <w:rsid w:val="00CB58C6"/>
    <w:rsid w:val="00CB5D6A"/>
    <w:rsid w:val="00CB695F"/>
    <w:rsid w:val="00CB6FB4"/>
    <w:rsid w:val="00CB72E4"/>
    <w:rsid w:val="00CB7A48"/>
    <w:rsid w:val="00CC0757"/>
    <w:rsid w:val="00CC0B48"/>
    <w:rsid w:val="00CC10A8"/>
    <w:rsid w:val="00CC1F5A"/>
    <w:rsid w:val="00CC20F1"/>
    <w:rsid w:val="00CC2F6A"/>
    <w:rsid w:val="00CC3E2D"/>
    <w:rsid w:val="00CC4212"/>
    <w:rsid w:val="00CC4A2E"/>
    <w:rsid w:val="00CC6FFE"/>
    <w:rsid w:val="00CC70D2"/>
    <w:rsid w:val="00CC7402"/>
    <w:rsid w:val="00CC7B41"/>
    <w:rsid w:val="00CD03B8"/>
    <w:rsid w:val="00CD0692"/>
    <w:rsid w:val="00CD2598"/>
    <w:rsid w:val="00CD3785"/>
    <w:rsid w:val="00CD3C42"/>
    <w:rsid w:val="00CD3FC4"/>
    <w:rsid w:val="00CD5A8A"/>
    <w:rsid w:val="00CD7149"/>
    <w:rsid w:val="00CD7D02"/>
    <w:rsid w:val="00CE0EB4"/>
    <w:rsid w:val="00CE2782"/>
    <w:rsid w:val="00CE3C87"/>
    <w:rsid w:val="00CE439D"/>
    <w:rsid w:val="00CE4EE0"/>
    <w:rsid w:val="00CE54CA"/>
    <w:rsid w:val="00CE75BA"/>
    <w:rsid w:val="00CF0932"/>
    <w:rsid w:val="00CF275A"/>
    <w:rsid w:val="00CF2C13"/>
    <w:rsid w:val="00CF2DCA"/>
    <w:rsid w:val="00CF39C2"/>
    <w:rsid w:val="00CF3D09"/>
    <w:rsid w:val="00CF5572"/>
    <w:rsid w:val="00CF61E0"/>
    <w:rsid w:val="00D00042"/>
    <w:rsid w:val="00D002BD"/>
    <w:rsid w:val="00D004D4"/>
    <w:rsid w:val="00D0084A"/>
    <w:rsid w:val="00D01D9F"/>
    <w:rsid w:val="00D04268"/>
    <w:rsid w:val="00D04559"/>
    <w:rsid w:val="00D04AC9"/>
    <w:rsid w:val="00D04D33"/>
    <w:rsid w:val="00D05B55"/>
    <w:rsid w:val="00D05E48"/>
    <w:rsid w:val="00D064E3"/>
    <w:rsid w:val="00D065CE"/>
    <w:rsid w:val="00D06B63"/>
    <w:rsid w:val="00D07539"/>
    <w:rsid w:val="00D13435"/>
    <w:rsid w:val="00D13604"/>
    <w:rsid w:val="00D13B22"/>
    <w:rsid w:val="00D14D82"/>
    <w:rsid w:val="00D16A0F"/>
    <w:rsid w:val="00D1731C"/>
    <w:rsid w:val="00D17571"/>
    <w:rsid w:val="00D203FF"/>
    <w:rsid w:val="00D20774"/>
    <w:rsid w:val="00D21051"/>
    <w:rsid w:val="00D21FB4"/>
    <w:rsid w:val="00D22AF3"/>
    <w:rsid w:val="00D23729"/>
    <w:rsid w:val="00D23E86"/>
    <w:rsid w:val="00D2475E"/>
    <w:rsid w:val="00D25053"/>
    <w:rsid w:val="00D25108"/>
    <w:rsid w:val="00D25391"/>
    <w:rsid w:val="00D255C4"/>
    <w:rsid w:val="00D26006"/>
    <w:rsid w:val="00D263E1"/>
    <w:rsid w:val="00D26437"/>
    <w:rsid w:val="00D2677F"/>
    <w:rsid w:val="00D26F95"/>
    <w:rsid w:val="00D2771C"/>
    <w:rsid w:val="00D33C1B"/>
    <w:rsid w:val="00D34A17"/>
    <w:rsid w:val="00D356FB"/>
    <w:rsid w:val="00D359C4"/>
    <w:rsid w:val="00D35D1D"/>
    <w:rsid w:val="00D37AC4"/>
    <w:rsid w:val="00D4044A"/>
    <w:rsid w:val="00D406FF"/>
    <w:rsid w:val="00D4078D"/>
    <w:rsid w:val="00D40912"/>
    <w:rsid w:val="00D40C79"/>
    <w:rsid w:val="00D416E0"/>
    <w:rsid w:val="00D41B44"/>
    <w:rsid w:val="00D42B70"/>
    <w:rsid w:val="00D43B71"/>
    <w:rsid w:val="00D441BB"/>
    <w:rsid w:val="00D44CB1"/>
    <w:rsid w:val="00D45712"/>
    <w:rsid w:val="00D45A22"/>
    <w:rsid w:val="00D46AF2"/>
    <w:rsid w:val="00D46E4C"/>
    <w:rsid w:val="00D47033"/>
    <w:rsid w:val="00D47590"/>
    <w:rsid w:val="00D478A5"/>
    <w:rsid w:val="00D47E20"/>
    <w:rsid w:val="00D505CD"/>
    <w:rsid w:val="00D50B4E"/>
    <w:rsid w:val="00D50BFC"/>
    <w:rsid w:val="00D51469"/>
    <w:rsid w:val="00D516BF"/>
    <w:rsid w:val="00D52266"/>
    <w:rsid w:val="00D54E18"/>
    <w:rsid w:val="00D55D1B"/>
    <w:rsid w:val="00D64E72"/>
    <w:rsid w:val="00D65672"/>
    <w:rsid w:val="00D66444"/>
    <w:rsid w:val="00D666AB"/>
    <w:rsid w:val="00D70520"/>
    <w:rsid w:val="00D70CB2"/>
    <w:rsid w:val="00D70CC8"/>
    <w:rsid w:val="00D70DF6"/>
    <w:rsid w:val="00D712B2"/>
    <w:rsid w:val="00D7169B"/>
    <w:rsid w:val="00D72080"/>
    <w:rsid w:val="00D74346"/>
    <w:rsid w:val="00D7519E"/>
    <w:rsid w:val="00D75F3B"/>
    <w:rsid w:val="00D77C02"/>
    <w:rsid w:val="00D8039E"/>
    <w:rsid w:val="00D808D6"/>
    <w:rsid w:val="00D83AAB"/>
    <w:rsid w:val="00D8508B"/>
    <w:rsid w:val="00D85AE5"/>
    <w:rsid w:val="00D85B3C"/>
    <w:rsid w:val="00D85C99"/>
    <w:rsid w:val="00D85FD7"/>
    <w:rsid w:val="00D8638C"/>
    <w:rsid w:val="00D8760B"/>
    <w:rsid w:val="00D9081B"/>
    <w:rsid w:val="00D930EB"/>
    <w:rsid w:val="00D9324F"/>
    <w:rsid w:val="00D93C3B"/>
    <w:rsid w:val="00D93D70"/>
    <w:rsid w:val="00D94083"/>
    <w:rsid w:val="00D953ED"/>
    <w:rsid w:val="00D9605B"/>
    <w:rsid w:val="00D9651E"/>
    <w:rsid w:val="00D97A8D"/>
    <w:rsid w:val="00DA1475"/>
    <w:rsid w:val="00DA1FDD"/>
    <w:rsid w:val="00DA2D49"/>
    <w:rsid w:val="00DA58A8"/>
    <w:rsid w:val="00DA5FA6"/>
    <w:rsid w:val="00DB039E"/>
    <w:rsid w:val="00DB0FCA"/>
    <w:rsid w:val="00DB1223"/>
    <w:rsid w:val="00DB2619"/>
    <w:rsid w:val="00DB3491"/>
    <w:rsid w:val="00DB3B8B"/>
    <w:rsid w:val="00DB7259"/>
    <w:rsid w:val="00DB7D43"/>
    <w:rsid w:val="00DB7FAC"/>
    <w:rsid w:val="00DC0D06"/>
    <w:rsid w:val="00DC433F"/>
    <w:rsid w:val="00DC461A"/>
    <w:rsid w:val="00DC4898"/>
    <w:rsid w:val="00DC4CDB"/>
    <w:rsid w:val="00DC6B39"/>
    <w:rsid w:val="00DC706C"/>
    <w:rsid w:val="00DD0FAE"/>
    <w:rsid w:val="00DD1C2F"/>
    <w:rsid w:val="00DD2EAD"/>
    <w:rsid w:val="00DD32F7"/>
    <w:rsid w:val="00DD3471"/>
    <w:rsid w:val="00DD3AA4"/>
    <w:rsid w:val="00DD3D91"/>
    <w:rsid w:val="00DD5046"/>
    <w:rsid w:val="00DD522D"/>
    <w:rsid w:val="00DD5925"/>
    <w:rsid w:val="00DD70D1"/>
    <w:rsid w:val="00DE1BA2"/>
    <w:rsid w:val="00DE3442"/>
    <w:rsid w:val="00DE34D7"/>
    <w:rsid w:val="00DE40B4"/>
    <w:rsid w:val="00DE40EB"/>
    <w:rsid w:val="00DE5015"/>
    <w:rsid w:val="00DE512D"/>
    <w:rsid w:val="00DE52B1"/>
    <w:rsid w:val="00DE5336"/>
    <w:rsid w:val="00DE547E"/>
    <w:rsid w:val="00DE6A48"/>
    <w:rsid w:val="00DE7636"/>
    <w:rsid w:val="00DE77C0"/>
    <w:rsid w:val="00DE7B9C"/>
    <w:rsid w:val="00DF0027"/>
    <w:rsid w:val="00DF0644"/>
    <w:rsid w:val="00DF27B7"/>
    <w:rsid w:val="00DF2E9F"/>
    <w:rsid w:val="00DF43E3"/>
    <w:rsid w:val="00DF69CD"/>
    <w:rsid w:val="00E02EEA"/>
    <w:rsid w:val="00E030E5"/>
    <w:rsid w:val="00E03F72"/>
    <w:rsid w:val="00E05479"/>
    <w:rsid w:val="00E054DD"/>
    <w:rsid w:val="00E055CD"/>
    <w:rsid w:val="00E05A0C"/>
    <w:rsid w:val="00E066C7"/>
    <w:rsid w:val="00E074BD"/>
    <w:rsid w:val="00E074DC"/>
    <w:rsid w:val="00E0755D"/>
    <w:rsid w:val="00E07DE8"/>
    <w:rsid w:val="00E100FE"/>
    <w:rsid w:val="00E1227D"/>
    <w:rsid w:val="00E12794"/>
    <w:rsid w:val="00E13D7D"/>
    <w:rsid w:val="00E141B1"/>
    <w:rsid w:val="00E146CA"/>
    <w:rsid w:val="00E14F68"/>
    <w:rsid w:val="00E166E7"/>
    <w:rsid w:val="00E16CBD"/>
    <w:rsid w:val="00E1730D"/>
    <w:rsid w:val="00E17B4C"/>
    <w:rsid w:val="00E17DD4"/>
    <w:rsid w:val="00E20DAB"/>
    <w:rsid w:val="00E22054"/>
    <w:rsid w:val="00E22649"/>
    <w:rsid w:val="00E23024"/>
    <w:rsid w:val="00E234AA"/>
    <w:rsid w:val="00E24C33"/>
    <w:rsid w:val="00E26910"/>
    <w:rsid w:val="00E27A56"/>
    <w:rsid w:val="00E27E29"/>
    <w:rsid w:val="00E27FDB"/>
    <w:rsid w:val="00E30687"/>
    <w:rsid w:val="00E333C7"/>
    <w:rsid w:val="00E35A37"/>
    <w:rsid w:val="00E361E3"/>
    <w:rsid w:val="00E37CC2"/>
    <w:rsid w:val="00E40215"/>
    <w:rsid w:val="00E40592"/>
    <w:rsid w:val="00E41F6C"/>
    <w:rsid w:val="00E42B83"/>
    <w:rsid w:val="00E43E94"/>
    <w:rsid w:val="00E44CD9"/>
    <w:rsid w:val="00E4529C"/>
    <w:rsid w:val="00E4544A"/>
    <w:rsid w:val="00E45DD4"/>
    <w:rsid w:val="00E4601A"/>
    <w:rsid w:val="00E46766"/>
    <w:rsid w:val="00E47074"/>
    <w:rsid w:val="00E473F4"/>
    <w:rsid w:val="00E47D05"/>
    <w:rsid w:val="00E47DCB"/>
    <w:rsid w:val="00E47F6C"/>
    <w:rsid w:val="00E47FED"/>
    <w:rsid w:val="00E50A77"/>
    <w:rsid w:val="00E50B82"/>
    <w:rsid w:val="00E511C8"/>
    <w:rsid w:val="00E5127A"/>
    <w:rsid w:val="00E5315A"/>
    <w:rsid w:val="00E53706"/>
    <w:rsid w:val="00E5375E"/>
    <w:rsid w:val="00E53DA0"/>
    <w:rsid w:val="00E56612"/>
    <w:rsid w:val="00E575D4"/>
    <w:rsid w:val="00E57D76"/>
    <w:rsid w:val="00E609D9"/>
    <w:rsid w:val="00E61338"/>
    <w:rsid w:val="00E61F87"/>
    <w:rsid w:val="00E6275B"/>
    <w:rsid w:val="00E62FFA"/>
    <w:rsid w:val="00E6417B"/>
    <w:rsid w:val="00E650B0"/>
    <w:rsid w:val="00E65CCB"/>
    <w:rsid w:val="00E6610F"/>
    <w:rsid w:val="00E6611E"/>
    <w:rsid w:val="00E662C1"/>
    <w:rsid w:val="00E67F52"/>
    <w:rsid w:val="00E707D2"/>
    <w:rsid w:val="00E71578"/>
    <w:rsid w:val="00E730BE"/>
    <w:rsid w:val="00E73BE7"/>
    <w:rsid w:val="00E744AC"/>
    <w:rsid w:val="00E75857"/>
    <w:rsid w:val="00E75F57"/>
    <w:rsid w:val="00E75F78"/>
    <w:rsid w:val="00E76BEB"/>
    <w:rsid w:val="00E7752E"/>
    <w:rsid w:val="00E80B1A"/>
    <w:rsid w:val="00E80B5B"/>
    <w:rsid w:val="00E80BC7"/>
    <w:rsid w:val="00E80E1A"/>
    <w:rsid w:val="00E81AB2"/>
    <w:rsid w:val="00E82525"/>
    <w:rsid w:val="00E83A62"/>
    <w:rsid w:val="00E842BF"/>
    <w:rsid w:val="00E84339"/>
    <w:rsid w:val="00E8495E"/>
    <w:rsid w:val="00E85C27"/>
    <w:rsid w:val="00E87161"/>
    <w:rsid w:val="00E871E6"/>
    <w:rsid w:val="00E8750C"/>
    <w:rsid w:val="00E90A50"/>
    <w:rsid w:val="00E90AA4"/>
    <w:rsid w:val="00E91533"/>
    <w:rsid w:val="00E9153F"/>
    <w:rsid w:val="00E91C68"/>
    <w:rsid w:val="00E92A52"/>
    <w:rsid w:val="00E937DE"/>
    <w:rsid w:val="00E93C15"/>
    <w:rsid w:val="00E94D15"/>
    <w:rsid w:val="00E94FCD"/>
    <w:rsid w:val="00E95365"/>
    <w:rsid w:val="00E95AA2"/>
    <w:rsid w:val="00E95F9E"/>
    <w:rsid w:val="00E95FC2"/>
    <w:rsid w:val="00E96BA9"/>
    <w:rsid w:val="00E96D10"/>
    <w:rsid w:val="00E973E0"/>
    <w:rsid w:val="00E97BBE"/>
    <w:rsid w:val="00E97CDE"/>
    <w:rsid w:val="00EA047D"/>
    <w:rsid w:val="00EA0E67"/>
    <w:rsid w:val="00EA17BC"/>
    <w:rsid w:val="00EA18A4"/>
    <w:rsid w:val="00EA191B"/>
    <w:rsid w:val="00EA1999"/>
    <w:rsid w:val="00EA21D2"/>
    <w:rsid w:val="00EA25DE"/>
    <w:rsid w:val="00EA2AA9"/>
    <w:rsid w:val="00EA3C3A"/>
    <w:rsid w:val="00EA4758"/>
    <w:rsid w:val="00EA5371"/>
    <w:rsid w:val="00EA59A4"/>
    <w:rsid w:val="00EA62BB"/>
    <w:rsid w:val="00EA6F21"/>
    <w:rsid w:val="00EA7716"/>
    <w:rsid w:val="00EB134A"/>
    <w:rsid w:val="00EB179E"/>
    <w:rsid w:val="00EB20D6"/>
    <w:rsid w:val="00EB21C7"/>
    <w:rsid w:val="00EB2208"/>
    <w:rsid w:val="00EB2D4D"/>
    <w:rsid w:val="00EB59D9"/>
    <w:rsid w:val="00EC0027"/>
    <w:rsid w:val="00EC06E4"/>
    <w:rsid w:val="00EC0C70"/>
    <w:rsid w:val="00EC25A7"/>
    <w:rsid w:val="00EC29D1"/>
    <w:rsid w:val="00EC2EF1"/>
    <w:rsid w:val="00EC328E"/>
    <w:rsid w:val="00EC3E75"/>
    <w:rsid w:val="00EC46C3"/>
    <w:rsid w:val="00EC4776"/>
    <w:rsid w:val="00EC5C50"/>
    <w:rsid w:val="00EC79AA"/>
    <w:rsid w:val="00EC7AF4"/>
    <w:rsid w:val="00ED1F32"/>
    <w:rsid w:val="00ED4ACE"/>
    <w:rsid w:val="00ED4B0B"/>
    <w:rsid w:val="00ED5573"/>
    <w:rsid w:val="00ED5815"/>
    <w:rsid w:val="00ED636A"/>
    <w:rsid w:val="00ED6886"/>
    <w:rsid w:val="00ED7DCB"/>
    <w:rsid w:val="00ED7F10"/>
    <w:rsid w:val="00EE0119"/>
    <w:rsid w:val="00EE0516"/>
    <w:rsid w:val="00EE121E"/>
    <w:rsid w:val="00EE153A"/>
    <w:rsid w:val="00EE21D1"/>
    <w:rsid w:val="00EE3F3D"/>
    <w:rsid w:val="00EE450C"/>
    <w:rsid w:val="00EE494A"/>
    <w:rsid w:val="00EF1446"/>
    <w:rsid w:val="00EF2C2F"/>
    <w:rsid w:val="00EF2D91"/>
    <w:rsid w:val="00EF3093"/>
    <w:rsid w:val="00EF3B4B"/>
    <w:rsid w:val="00EF3C39"/>
    <w:rsid w:val="00EF4290"/>
    <w:rsid w:val="00EF5767"/>
    <w:rsid w:val="00EF5A1A"/>
    <w:rsid w:val="00EF6C7A"/>
    <w:rsid w:val="00F005AC"/>
    <w:rsid w:val="00F0195C"/>
    <w:rsid w:val="00F04BE5"/>
    <w:rsid w:val="00F1079B"/>
    <w:rsid w:val="00F111C2"/>
    <w:rsid w:val="00F11969"/>
    <w:rsid w:val="00F120CF"/>
    <w:rsid w:val="00F12481"/>
    <w:rsid w:val="00F12605"/>
    <w:rsid w:val="00F12682"/>
    <w:rsid w:val="00F12ADC"/>
    <w:rsid w:val="00F13608"/>
    <w:rsid w:val="00F1393B"/>
    <w:rsid w:val="00F13B65"/>
    <w:rsid w:val="00F13D0B"/>
    <w:rsid w:val="00F15992"/>
    <w:rsid w:val="00F15A8D"/>
    <w:rsid w:val="00F1648F"/>
    <w:rsid w:val="00F16D12"/>
    <w:rsid w:val="00F17F2F"/>
    <w:rsid w:val="00F2042C"/>
    <w:rsid w:val="00F21018"/>
    <w:rsid w:val="00F21ED0"/>
    <w:rsid w:val="00F22859"/>
    <w:rsid w:val="00F22CF5"/>
    <w:rsid w:val="00F22D91"/>
    <w:rsid w:val="00F2307D"/>
    <w:rsid w:val="00F2350E"/>
    <w:rsid w:val="00F23DC3"/>
    <w:rsid w:val="00F23E7D"/>
    <w:rsid w:val="00F24728"/>
    <w:rsid w:val="00F25860"/>
    <w:rsid w:val="00F26010"/>
    <w:rsid w:val="00F2715E"/>
    <w:rsid w:val="00F27513"/>
    <w:rsid w:val="00F27E0D"/>
    <w:rsid w:val="00F30935"/>
    <w:rsid w:val="00F33998"/>
    <w:rsid w:val="00F33E73"/>
    <w:rsid w:val="00F3497D"/>
    <w:rsid w:val="00F362DA"/>
    <w:rsid w:val="00F42A26"/>
    <w:rsid w:val="00F42F65"/>
    <w:rsid w:val="00F43616"/>
    <w:rsid w:val="00F4585D"/>
    <w:rsid w:val="00F46D8F"/>
    <w:rsid w:val="00F47297"/>
    <w:rsid w:val="00F474FC"/>
    <w:rsid w:val="00F50D62"/>
    <w:rsid w:val="00F51405"/>
    <w:rsid w:val="00F523BF"/>
    <w:rsid w:val="00F5584E"/>
    <w:rsid w:val="00F55BA6"/>
    <w:rsid w:val="00F565C3"/>
    <w:rsid w:val="00F56980"/>
    <w:rsid w:val="00F57392"/>
    <w:rsid w:val="00F605C5"/>
    <w:rsid w:val="00F60B26"/>
    <w:rsid w:val="00F60E5F"/>
    <w:rsid w:val="00F6225B"/>
    <w:rsid w:val="00F6261B"/>
    <w:rsid w:val="00F63B9D"/>
    <w:rsid w:val="00F63DAF"/>
    <w:rsid w:val="00F643AA"/>
    <w:rsid w:val="00F6442A"/>
    <w:rsid w:val="00F64EF8"/>
    <w:rsid w:val="00F65D2B"/>
    <w:rsid w:val="00F67F66"/>
    <w:rsid w:val="00F67FBE"/>
    <w:rsid w:val="00F67FFA"/>
    <w:rsid w:val="00F70289"/>
    <w:rsid w:val="00F706AE"/>
    <w:rsid w:val="00F72C44"/>
    <w:rsid w:val="00F73EFD"/>
    <w:rsid w:val="00F7482B"/>
    <w:rsid w:val="00F74BCB"/>
    <w:rsid w:val="00F75D11"/>
    <w:rsid w:val="00F75E8E"/>
    <w:rsid w:val="00F770D1"/>
    <w:rsid w:val="00F809FE"/>
    <w:rsid w:val="00F80B7F"/>
    <w:rsid w:val="00F83B72"/>
    <w:rsid w:val="00F84721"/>
    <w:rsid w:val="00F85254"/>
    <w:rsid w:val="00F85575"/>
    <w:rsid w:val="00F87516"/>
    <w:rsid w:val="00F90D03"/>
    <w:rsid w:val="00F93150"/>
    <w:rsid w:val="00F93CF7"/>
    <w:rsid w:val="00F945BC"/>
    <w:rsid w:val="00F968EB"/>
    <w:rsid w:val="00F96963"/>
    <w:rsid w:val="00F97825"/>
    <w:rsid w:val="00F979EA"/>
    <w:rsid w:val="00F97EC5"/>
    <w:rsid w:val="00FA0450"/>
    <w:rsid w:val="00FA0A64"/>
    <w:rsid w:val="00FA1451"/>
    <w:rsid w:val="00FA1BF0"/>
    <w:rsid w:val="00FA1D82"/>
    <w:rsid w:val="00FA2327"/>
    <w:rsid w:val="00FA32E1"/>
    <w:rsid w:val="00FA52CE"/>
    <w:rsid w:val="00FA5AF3"/>
    <w:rsid w:val="00FA73C3"/>
    <w:rsid w:val="00FA7591"/>
    <w:rsid w:val="00FB044E"/>
    <w:rsid w:val="00FB0909"/>
    <w:rsid w:val="00FB1279"/>
    <w:rsid w:val="00FB2794"/>
    <w:rsid w:val="00FB3F96"/>
    <w:rsid w:val="00FB4057"/>
    <w:rsid w:val="00FB5B97"/>
    <w:rsid w:val="00FB6F71"/>
    <w:rsid w:val="00FC0C3D"/>
    <w:rsid w:val="00FC2064"/>
    <w:rsid w:val="00FC2121"/>
    <w:rsid w:val="00FC2273"/>
    <w:rsid w:val="00FC2839"/>
    <w:rsid w:val="00FC2C8E"/>
    <w:rsid w:val="00FC33E5"/>
    <w:rsid w:val="00FC3585"/>
    <w:rsid w:val="00FC37B2"/>
    <w:rsid w:val="00FC39BF"/>
    <w:rsid w:val="00FC3CF5"/>
    <w:rsid w:val="00FC5400"/>
    <w:rsid w:val="00FC5D04"/>
    <w:rsid w:val="00FC624B"/>
    <w:rsid w:val="00FD04A6"/>
    <w:rsid w:val="00FD0DDA"/>
    <w:rsid w:val="00FD1361"/>
    <w:rsid w:val="00FD180D"/>
    <w:rsid w:val="00FD256B"/>
    <w:rsid w:val="00FD2B29"/>
    <w:rsid w:val="00FD2C5F"/>
    <w:rsid w:val="00FD3E8E"/>
    <w:rsid w:val="00FD5A8D"/>
    <w:rsid w:val="00FD6B16"/>
    <w:rsid w:val="00FD6C57"/>
    <w:rsid w:val="00FD6CD0"/>
    <w:rsid w:val="00FD6DAA"/>
    <w:rsid w:val="00FD7374"/>
    <w:rsid w:val="00FD763A"/>
    <w:rsid w:val="00FD7B6C"/>
    <w:rsid w:val="00FE0084"/>
    <w:rsid w:val="00FE0B01"/>
    <w:rsid w:val="00FE0D55"/>
    <w:rsid w:val="00FE12CA"/>
    <w:rsid w:val="00FE1B01"/>
    <w:rsid w:val="00FE22C0"/>
    <w:rsid w:val="00FE314D"/>
    <w:rsid w:val="00FE3BCB"/>
    <w:rsid w:val="00FE4B82"/>
    <w:rsid w:val="00FE5008"/>
    <w:rsid w:val="00FE6CFA"/>
    <w:rsid w:val="00FE7124"/>
    <w:rsid w:val="00FE7473"/>
    <w:rsid w:val="00FE751A"/>
    <w:rsid w:val="00FE7E3C"/>
    <w:rsid w:val="00FF0643"/>
    <w:rsid w:val="00FF1B7C"/>
    <w:rsid w:val="00FF2267"/>
    <w:rsid w:val="00FF2745"/>
    <w:rsid w:val="00FF2B3C"/>
    <w:rsid w:val="00FF2E5E"/>
    <w:rsid w:val="00FF30D1"/>
    <w:rsid w:val="00FF35E6"/>
    <w:rsid w:val="00FF3D58"/>
    <w:rsid w:val="00FF4188"/>
    <w:rsid w:val="00FF52E6"/>
    <w:rsid w:val="00FF7E40"/>
    <w:rsid w:val="00FF7E84"/>
    <w:rsid w:val="17642149"/>
    <w:rsid w:val="3A6F65FF"/>
    <w:rsid w:val="4B3BE5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D64FB"/>
  <w15:chartTrackingRefBased/>
  <w15:docId w15:val="{4A957808-8DC7-482A-9EE0-7A18C71EF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D5AE1"/>
    <w:pPr>
      <w:keepNext/>
      <w:keepLines/>
      <w:spacing w:before="360" w:after="80"/>
      <w:outlineLvl w:val="0"/>
    </w:pPr>
    <w:rPr>
      <w:rFonts w:ascii="Times New Roman" w:eastAsiaTheme="majorEastAsia" w:hAnsi="Times New Roman" w:cstheme="majorBidi"/>
      <w:color w:val="000000" w:themeColor="text1"/>
      <w:sz w:val="24"/>
      <w:szCs w:val="40"/>
    </w:rPr>
  </w:style>
  <w:style w:type="paragraph" w:styleId="Titolo2">
    <w:name w:val="heading 2"/>
    <w:basedOn w:val="Normale"/>
    <w:next w:val="Normale"/>
    <w:link w:val="Titolo2Carattere"/>
    <w:uiPriority w:val="9"/>
    <w:semiHidden/>
    <w:unhideWhenUsed/>
    <w:qFormat/>
    <w:rsid w:val="005233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233B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233B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233B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233B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233B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233B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233B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233B1"/>
    <w:rPr>
      <w:rFonts w:ascii="Times New Roman" w:eastAsiaTheme="majorEastAsia" w:hAnsi="Times New Roman" w:cstheme="majorBidi"/>
      <w:color w:val="000000" w:themeColor="text1"/>
      <w:sz w:val="24"/>
      <w:szCs w:val="40"/>
    </w:rPr>
  </w:style>
  <w:style w:type="character" w:customStyle="1" w:styleId="Titolo2Carattere">
    <w:name w:val="Titolo 2 Carattere"/>
    <w:basedOn w:val="Carpredefinitoparagrafo"/>
    <w:link w:val="Titolo2"/>
    <w:uiPriority w:val="9"/>
    <w:semiHidden/>
    <w:rsid w:val="005233B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233B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233B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233B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233B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233B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233B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233B1"/>
    <w:rPr>
      <w:rFonts w:eastAsiaTheme="majorEastAsia" w:cstheme="majorBidi"/>
      <w:color w:val="272727" w:themeColor="text1" w:themeTint="D8"/>
    </w:rPr>
  </w:style>
  <w:style w:type="paragraph" w:styleId="Titolo">
    <w:name w:val="Title"/>
    <w:basedOn w:val="Normale"/>
    <w:next w:val="Normale"/>
    <w:link w:val="TitoloCarattere"/>
    <w:uiPriority w:val="10"/>
    <w:qFormat/>
    <w:rsid w:val="005233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233B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233B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233B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233B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233B1"/>
    <w:rPr>
      <w:i/>
      <w:iCs/>
      <w:color w:val="404040" w:themeColor="text1" w:themeTint="BF"/>
    </w:rPr>
  </w:style>
  <w:style w:type="paragraph" w:styleId="Paragrafoelenco">
    <w:name w:val="List Paragraph"/>
    <w:basedOn w:val="Normale"/>
    <w:uiPriority w:val="34"/>
    <w:qFormat/>
    <w:rsid w:val="005233B1"/>
    <w:pPr>
      <w:ind w:left="720"/>
      <w:contextualSpacing/>
    </w:pPr>
  </w:style>
  <w:style w:type="character" w:styleId="Enfasiintensa">
    <w:name w:val="Intense Emphasis"/>
    <w:basedOn w:val="Carpredefinitoparagrafo"/>
    <w:uiPriority w:val="21"/>
    <w:qFormat/>
    <w:rsid w:val="005233B1"/>
    <w:rPr>
      <w:i/>
      <w:iCs/>
      <w:color w:val="0F4761" w:themeColor="accent1" w:themeShade="BF"/>
    </w:rPr>
  </w:style>
  <w:style w:type="paragraph" w:styleId="Citazioneintensa">
    <w:name w:val="Intense Quote"/>
    <w:basedOn w:val="Normale"/>
    <w:next w:val="Normale"/>
    <w:link w:val="CitazioneintensaCarattere"/>
    <w:uiPriority w:val="30"/>
    <w:qFormat/>
    <w:rsid w:val="005233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233B1"/>
    <w:rPr>
      <w:i/>
      <w:iCs/>
      <w:color w:val="0F4761" w:themeColor="accent1" w:themeShade="BF"/>
    </w:rPr>
  </w:style>
  <w:style w:type="character" w:styleId="Riferimentointenso">
    <w:name w:val="Intense Reference"/>
    <w:basedOn w:val="Carpredefinitoparagrafo"/>
    <w:uiPriority w:val="32"/>
    <w:qFormat/>
    <w:rsid w:val="005233B1"/>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2C1D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C1DD1"/>
    <w:rPr>
      <w:sz w:val="20"/>
      <w:szCs w:val="20"/>
    </w:rPr>
  </w:style>
  <w:style w:type="character" w:styleId="Rimandonotaapidipagina">
    <w:name w:val="footnote reference"/>
    <w:basedOn w:val="Carpredefinitoparagrafo"/>
    <w:uiPriority w:val="99"/>
    <w:semiHidden/>
    <w:unhideWhenUsed/>
    <w:rsid w:val="002C1DD1"/>
    <w:rPr>
      <w:vertAlign w:val="superscript"/>
    </w:rPr>
  </w:style>
  <w:style w:type="character" w:styleId="Rimandocommento">
    <w:name w:val="annotation reference"/>
    <w:basedOn w:val="Carpredefinitoparagrafo"/>
    <w:uiPriority w:val="99"/>
    <w:semiHidden/>
    <w:unhideWhenUsed/>
    <w:rsid w:val="00AF781D"/>
    <w:rPr>
      <w:sz w:val="16"/>
      <w:szCs w:val="16"/>
    </w:rPr>
  </w:style>
  <w:style w:type="paragraph" w:styleId="Testocommento">
    <w:name w:val="annotation text"/>
    <w:basedOn w:val="Normale"/>
    <w:link w:val="TestocommentoCarattere"/>
    <w:uiPriority w:val="99"/>
    <w:unhideWhenUsed/>
    <w:rsid w:val="00AF781D"/>
    <w:pPr>
      <w:spacing w:line="240" w:lineRule="auto"/>
    </w:pPr>
    <w:rPr>
      <w:sz w:val="20"/>
      <w:szCs w:val="20"/>
    </w:rPr>
  </w:style>
  <w:style w:type="character" w:customStyle="1" w:styleId="TestocommentoCarattere">
    <w:name w:val="Testo commento Carattere"/>
    <w:basedOn w:val="Carpredefinitoparagrafo"/>
    <w:link w:val="Testocommento"/>
    <w:uiPriority w:val="99"/>
    <w:rsid w:val="00AF781D"/>
    <w:rPr>
      <w:sz w:val="20"/>
      <w:szCs w:val="20"/>
    </w:rPr>
  </w:style>
  <w:style w:type="paragraph" w:styleId="Soggettocommento">
    <w:name w:val="annotation subject"/>
    <w:basedOn w:val="Testocommento"/>
    <w:next w:val="Testocommento"/>
    <w:link w:val="SoggettocommentoCarattere"/>
    <w:uiPriority w:val="99"/>
    <w:semiHidden/>
    <w:unhideWhenUsed/>
    <w:rsid w:val="00AF781D"/>
    <w:rPr>
      <w:b/>
      <w:bCs/>
    </w:rPr>
  </w:style>
  <w:style w:type="character" w:customStyle="1" w:styleId="SoggettocommentoCarattere">
    <w:name w:val="Soggetto commento Carattere"/>
    <w:basedOn w:val="TestocommentoCarattere"/>
    <w:link w:val="Soggettocommento"/>
    <w:uiPriority w:val="99"/>
    <w:semiHidden/>
    <w:rsid w:val="00AF781D"/>
    <w:rPr>
      <w:b/>
      <w:bCs/>
      <w:sz w:val="20"/>
      <w:szCs w:val="20"/>
    </w:rPr>
  </w:style>
  <w:style w:type="paragraph" w:styleId="Intestazione">
    <w:name w:val="header"/>
    <w:basedOn w:val="Normale"/>
    <w:link w:val="IntestazioneCarattere"/>
    <w:unhideWhenUsed/>
    <w:rsid w:val="004042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042B6"/>
  </w:style>
  <w:style w:type="paragraph" w:styleId="Pidipagina">
    <w:name w:val="footer"/>
    <w:basedOn w:val="Normale"/>
    <w:link w:val="PidipaginaCarattere"/>
    <w:uiPriority w:val="99"/>
    <w:unhideWhenUsed/>
    <w:rsid w:val="004042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042B6"/>
  </w:style>
  <w:style w:type="character" w:styleId="Collegamentoipertestuale">
    <w:name w:val="Hyperlink"/>
    <w:basedOn w:val="Carpredefinitoparagrafo"/>
    <w:uiPriority w:val="99"/>
    <w:unhideWhenUsed/>
    <w:rsid w:val="006757CD"/>
    <w:rPr>
      <w:color w:val="467886" w:themeColor="hyperlink"/>
      <w:u w:val="single"/>
    </w:rPr>
  </w:style>
  <w:style w:type="character" w:styleId="Menzionenonrisolta">
    <w:name w:val="Unresolved Mention"/>
    <w:basedOn w:val="Carpredefinitoparagrafo"/>
    <w:uiPriority w:val="99"/>
    <w:semiHidden/>
    <w:unhideWhenUsed/>
    <w:rsid w:val="00AA3B18"/>
    <w:rPr>
      <w:color w:val="605E5C"/>
      <w:shd w:val="clear" w:color="auto" w:fill="E1DFDD"/>
    </w:rPr>
  </w:style>
  <w:style w:type="table" w:styleId="Grigliatabella">
    <w:name w:val="Table Grid"/>
    <w:basedOn w:val="Tabellanormale"/>
    <w:uiPriority w:val="39"/>
    <w:rsid w:val="00B56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E662C1"/>
    <w:pPr>
      <w:spacing w:before="240" w:after="0"/>
      <w:outlineLvl w:val="9"/>
    </w:pPr>
    <w:rPr>
      <w:kern w:val="0"/>
      <w:sz w:val="32"/>
      <w:szCs w:val="32"/>
      <w:lang w:eastAsia="it-IT"/>
      <w14:ligatures w14:val="none"/>
    </w:rPr>
  </w:style>
  <w:style w:type="paragraph" w:styleId="Sommario1">
    <w:name w:val="toc 1"/>
    <w:basedOn w:val="Normale"/>
    <w:next w:val="Normale"/>
    <w:autoRedefine/>
    <w:uiPriority w:val="39"/>
    <w:unhideWhenUsed/>
    <w:rsid w:val="00711DEF"/>
    <w:pPr>
      <w:spacing w:after="100"/>
    </w:pPr>
  </w:style>
  <w:style w:type="paragraph" w:styleId="Revisione">
    <w:name w:val="Revision"/>
    <w:hidden/>
    <w:uiPriority w:val="99"/>
    <w:semiHidden/>
    <w:rsid w:val="00CA7203"/>
    <w:pPr>
      <w:spacing w:after="0" w:line="240" w:lineRule="auto"/>
    </w:pPr>
  </w:style>
  <w:style w:type="paragraph" w:styleId="NormaleWeb">
    <w:name w:val="Normal (Web)"/>
    <w:basedOn w:val="Normale"/>
    <w:uiPriority w:val="99"/>
    <w:unhideWhenUsed/>
    <w:rsid w:val="00AB1CF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Testofumetto">
    <w:name w:val="Balloon Text"/>
    <w:basedOn w:val="Normale"/>
    <w:link w:val="TestofumettoCarattere"/>
    <w:uiPriority w:val="99"/>
    <w:semiHidden/>
    <w:unhideWhenUsed/>
    <w:rsid w:val="00163A9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63A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302688">
      <w:bodyDiv w:val="1"/>
      <w:marLeft w:val="0"/>
      <w:marRight w:val="0"/>
      <w:marTop w:val="0"/>
      <w:marBottom w:val="0"/>
      <w:divBdr>
        <w:top w:val="none" w:sz="0" w:space="0" w:color="auto"/>
        <w:left w:val="none" w:sz="0" w:space="0" w:color="auto"/>
        <w:bottom w:val="none" w:sz="0" w:space="0" w:color="auto"/>
        <w:right w:val="none" w:sz="0" w:space="0" w:color="auto"/>
      </w:divBdr>
    </w:div>
    <w:div w:id="288560470">
      <w:bodyDiv w:val="1"/>
      <w:marLeft w:val="0"/>
      <w:marRight w:val="0"/>
      <w:marTop w:val="0"/>
      <w:marBottom w:val="0"/>
      <w:divBdr>
        <w:top w:val="none" w:sz="0" w:space="0" w:color="auto"/>
        <w:left w:val="none" w:sz="0" w:space="0" w:color="auto"/>
        <w:bottom w:val="none" w:sz="0" w:space="0" w:color="auto"/>
        <w:right w:val="none" w:sz="0" w:space="0" w:color="auto"/>
      </w:divBdr>
    </w:div>
    <w:div w:id="318195322">
      <w:bodyDiv w:val="1"/>
      <w:marLeft w:val="0"/>
      <w:marRight w:val="0"/>
      <w:marTop w:val="0"/>
      <w:marBottom w:val="0"/>
      <w:divBdr>
        <w:top w:val="none" w:sz="0" w:space="0" w:color="auto"/>
        <w:left w:val="none" w:sz="0" w:space="0" w:color="auto"/>
        <w:bottom w:val="none" w:sz="0" w:space="0" w:color="auto"/>
        <w:right w:val="none" w:sz="0" w:space="0" w:color="auto"/>
      </w:divBdr>
    </w:div>
    <w:div w:id="390813541">
      <w:bodyDiv w:val="1"/>
      <w:marLeft w:val="0"/>
      <w:marRight w:val="0"/>
      <w:marTop w:val="0"/>
      <w:marBottom w:val="0"/>
      <w:divBdr>
        <w:top w:val="none" w:sz="0" w:space="0" w:color="auto"/>
        <w:left w:val="none" w:sz="0" w:space="0" w:color="auto"/>
        <w:bottom w:val="none" w:sz="0" w:space="0" w:color="auto"/>
        <w:right w:val="none" w:sz="0" w:space="0" w:color="auto"/>
      </w:divBdr>
    </w:div>
    <w:div w:id="483010901">
      <w:bodyDiv w:val="1"/>
      <w:marLeft w:val="0"/>
      <w:marRight w:val="0"/>
      <w:marTop w:val="0"/>
      <w:marBottom w:val="0"/>
      <w:divBdr>
        <w:top w:val="none" w:sz="0" w:space="0" w:color="auto"/>
        <w:left w:val="none" w:sz="0" w:space="0" w:color="auto"/>
        <w:bottom w:val="none" w:sz="0" w:space="0" w:color="auto"/>
        <w:right w:val="none" w:sz="0" w:space="0" w:color="auto"/>
      </w:divBdr>
    </w:div>
    <w:div w:id="500852456">
      <w:bodyDiv w:val="1"/>
      <w:marLeft w:val="0"/>
      <w:marRight w:val="0"/>
      <w:marTop w:val="0"/>
      <w:marBottom w:val="0"/>
      <w:divBdr>
        <w:top w:val="none" w:sz="0" w:space="0" w:color="auto"/>
        <w:left w:val="none" w:sz="0" w:space="0" w:color="auto"/>
        <w:bottom w:val="none" w:sz="0" w:space="0" w:color="auto"/>
        <w:right w:val="none" w:sz="0" w:space="0" w:color="auto"/>
      </w:divBdr>
    </w:div>
    <w:div w:id="564143289">
      <w:bodyDiv w:val="1"/>
      <w:marLeft w:val="0"/>
      <w:marRight w:val="0"/>
      <w:marTop w:val="0"/>
      <w:marBottom w:val="0"/>
      <w:divBdr>
        <w:top w:val="none" w:sz="0" w:space="0" w:color="auto"/>
        <w:left w:val="none" w:sz="0" w:space="0" w:color="auto"/>
        <w:bottom w:val="none" w:sz="0" w:space="0" w:color="auto"/>
        <w:right w:val="none" w:sz="0" w:space="0" w:color="auto"/>
      </w:divBdr>
    </w:div>
    <w:div w:id="752319502">
      <w:bodyDiv w:val="1"/>
      <w:marLeft w:val="0"/>
      <w:marRight w:val="0"/>
      <w:marTop w:val="0"/>
      <w:marBottom w:val="0"/>
      <w:divBdr>
        <w:top w:val="none" w:sz="0" w:space="0" w:color="auto"/>
        <w:left w:val="none" w:sz="0" w:space="0" w:color="auto"/>
        <w:bottom w:val="none" w:sz="0" w:space="0" w:color="auto"/>
        <w:right w:val="none" w:sz="0" w:space="0" w:color="auto"/>
      </w:divBdr>
    </w:div>
    <w:div w:id="846940947">
      <w:bodyDiv w:val="1"/>
      <w:marLeft w:val="0"/>
      <w:marRight w:val="0"/>
      <w:marTop w:val="0"/>
      <w:marBottom w:val="0"/>
      <w:divBdr>
        <w:top w:val="none" w:sz="0" w:space="0" w:color="auto"/>
        <w:left w:val="none" w:sz="0" w:space="0" w:color="auto"/>
        <w:bottom w:val="none" w:sz="0" w:space="0" w:color="auto"/>
        <w:right w:val="none" w:sz="0" w:space="0" w:color="auto"/>
      </w:divBdr>
    </w:div>
    <w:div w:id="856506334">
      <w:bodyDiv w:val="1"/>
      <w:marLeft w:val="0"/>
      <w:marRight w:val="0"/>
      <w:marTop w:val="0"/>
      <w:marBottom w:val="0"/>
      <w:divBdr>
        <w:top w:val="none" w:sz="0" w:space="0" w:color="auto"/>
        <w:left w:val="none" w:sz="0" w:space="0" w:color="auto"/>
        <w:bottom w:val="none" w:sz="0" w:space="0" w:color="auto"/>
        <w:right w:val="none" w:sz="0" w:space="0" w:color="auto"/>
      </w:divBdr>
    </w:div>
    <w:div w:id="863324140">
      <w:bodyDiv w:val="1"/>
      <w:marLeft w:val="0"/>
      <w:marRight w:val="0"/>
      <w:marTop w:val="0"/>
      <w:marBottom w:val="0"/>
      <w:divBdr>
        <w:top w:val="none" w:sz="0" w:space="0" w:color="auto"/>
        <w:left w:val="none" w:sz="0" w:space="0" w:color="auto"/>
        <w:bottom w:val="none" w:sz="0" w:space="0" w:color="auto"/>
        <w:right w:val="none" w:sz="0" w:space="0" w:color="auto"/>
      </w:divBdr>
      <w:divsChild>
        <w:div w:id="1656101470">
          <w:marLeft w:val="0"/>
          <w:marRight w:val="0"/>
          <w:marTop w:val="0"/>
          <w:marBottom w:val="0"/>
          <w:divBdr>
            <w:top w:val="none" w:sz="0" w:space="0" w:color="auto"/>
            <w:left w:val="none" w:sz="0" w:space="0" w:color="auto"/>
            <w:bottom w:val="none" w:sz="0" w:space="0" w:color="auto"/>
            <w:right w:val="none" w:sz="0" w:space="0" w:color="auto"/>
          </w:divBdr>
          <w:divsChild>
            <w:div w:id="513804878">
              <w:marLeft w:val="0"/>
              <w:marRight w:val="0"/>
              <w:marTop w:val="0"/>
              <w:marBottom w:val="0"/>
              <w:divBdr>
                <w:top w:val="none" w:sz="0" w:space="0" w:color="auto"/>
                <w:left w:val="none" w:sz="0" w:space="0" w:color="auto"/>
                <w:bottom w:val="none" w:sz="0" w:space="0" w:color="auto"/>
                <w:right w:val="none" w:sz="0" w:space="0" w:color="auto"/>
              </w:divBdr>
            </w:div>
          </w:divsChild>
        </w:div>
        <w:div w:id="1724909133">
          <w:marLeft w:val="0"/>
          <w:marRight w:val="0"/>
          <w:marTop w:val="0"/>
          <w:marBottom w:val="0"/>
          <w:divBdr>
            <w:top w:val="none" w:sz="0" w:space="0" w:color="auto"/>
            <w:left w:val="none" w:sz="0" w:space="0" w:color="auto"/>
            <w:bottom w:val="none" w:sz="0" w:space="0" w:color="auto"/>
            <w:right w:val="none" w:sz="0" w:space="0" w:color="auto"/>
          </w:divBdr>
          <w:divsChild>
            <w:div w:id="5797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162969">
      <w:bodyDiv w:val="1"/>
      <w:marLeft w:val="0"/>
      <w:marRight w:val="0"/>
      <w:marTop w:val="0"/>
      <w:marBottom w:val="0"/>
      <w:divBdr>
        <w:top w:val="none" w:sz="0" w:space="0" w:color="auto"/>
        <w:left w:val="none" w:sz="0" w:space="0" w:color="auto"/>
        <w:bottom w:val="none" w:sz="0" w:space="0" w:color="auto"/>
        <w:right w:val="none" w:sz="0" w:space="0" w:color="auto"/>
      </w:divBdr>
    </w:div>
    <w:div w:id="1094979903">
      <w:bodyDiv w:val="1"/>
      <w:marLeft w:val="0"/>
      <w:marRight w:val="0"/>
      <w:marTop w:val="0"/>
      <w:marBottom w:val="0"/>
      <w:divBdr>
        <w:top w:val="none" w:sz="0" w:space="0" w:color="auto"/>
        <w:left w:val="none" w:sz="0" w:space="0" w:color="auto"/>
        <w:bottom w:val="none" w:sz="0" w:space="0" w:color="auto"/>
        <w:right w:val="none" w:sz="0" w:space="0" w:color="auto"/>
      </w:divBdr>
    </w:div>
    <w:div w:id="1225873759">
      <w:bodyDiv w:val="1"/>
      <w:marLeft w:val="0"/>
      <w:marRight w:val="0"/>
      <w:marTop w:val="0"/>
      <w:marBottom w:val="0"/>
      <w:divBdr>
        <w:top w:val="none" w:sz="0" w:space="0" w:color="auto"/>
        <w:left w:val="none" w:sz="0" w:space="0" w:color="auto"/>
        <w:bottom w:val="none" w:sz="0" w:space="0" w:color="auto"/>
        <w:right w:val="none" w:sz="0" w:space="0" w:color="auto"/>
      </w:divBdr>
    </w:div>
    <w:div w:id="1334575826">
      <w:bodyDiv w:val="1"/>
      <w:marLeft w:val="0"/>
      <w:marRight w:val="0"/>
      <w:marTop w:val="0"/>
      <w:marBottom w:val="0"/>
      <w:divBdr>
        <w:top w:val="none" w:sz="0" w:space="0" w:color="auto"/>
        <w:left w:val="none" w:sz="0" w:space="0" w:color="auto"/>
        <w:bottom w:val="none" w:sz="0" w:space="0" w:color="auto"/>
        <w:right w:val="none" w:sz="0" w:space="0" w:color="auto"/>
      </w:divBdr>
    </w:div>
    <w:div w:id="1335842385">
      <w:bodyDiv w:val="1"/>
      <w:marLeft w:val="0"/>
      <w:marRight w:val="0"/>
      <w:marTop w:val="0"/>
      <w:marBottom w:val="0"/>
      <w:divBdr>
        <w:top w:val="none" w:sz="0" w:space="0" w:color="auto"/>
        <w:left w:val="none" w:sz="0" w:space="0" w:color="auto"/>
        <w:bottom w:val="none" w:sz="0" w:space="0" w:color="auto"/>
        <w:right w:val="none" w:sz="0" w:space="0" w:color="auto"/>
      </w:divBdr>
    </w:div>
    <w:div w:id="1356882199">
      <w:bodyDiv w:val="1"/>
      <w:marLeft w:val="0"/>
      <w:marRight w:val="0"/>
      <w:marTop w:val="0"/>
      <w:marBottom w:val="0"/>
      <w:divBdr>
        <w:top w:val="none" w:sz="0" w:space="0" w:color="auto"/>
        <w:left w:val="none" w:sz="0" w:space="0" w:color="auto"/>
        <w:bottom w:val="none" w:sz="0" w:space="0" w:color="auto"/>
        <w:right w:val="none" w:sz="0" w:space="0" w:color="auto"/>
      </w:divBdr>
    </w:div>
    <w:div w:id="1382091811">
      <w:bodyDiv w:val="1"/>
      <w:marLeft w:val="0"/>
      <w:marRight w:val="0"/>
      <w:marTop w:val="0"/>
      <w:marBottom w:val="0"/>
      <w:divBdr>
        <w:top w:val="none" w:sz="0" w:space="0" w:color="auto"/>
        <w:left w:val="none" w:sz="0" w:space="0" w:color="auto"/>
        <w:bottom w:val="none" w:sz="0" w:space="0" w:color="auto"/>
        <w:right w:val="none" w:sz="0" w:space="0" w:color="auto"/>
      </w:divBdr>
      <w:divsChild>
        <w:div w:id="186723519">
          <w:marLeft w:val="0"/>
          <w:marRight w:val="0"/>
          <w:marTop w:val="0"/>
          <w:marBottom w:val="0"/>
          <w:divBdr>
            <w:top w:val="none" w:sz="0" w:space="0" w:color="auto"/>
            <w:left w:val="none" w:sz="0" w:space="0" w:color="auto"/>
            <w:bottom w:val="none" w:sz="0" w:space="0" w:color="auto"/>
            <w:right w:val="none" w:sz="0" w:space="0" w:color="auto"/>
          </w:divBdr>
        </w:div>
        <w:div w:id="1055086914">
          <w:marLeft w:val="0"/>
          <w:marRight w:val="0"/>
          <w:marTop w:val="0"/>
          <w:marBottom w:val="0"/>
          <w:divBdr>
            <w:top w:val="none" w:sz="0" w:space="0" w:color="auto"/>
            <w:left w:val="none" w:sz="0" w:space="0" w:color="auto"/>
            <w:bottom w:val="none" w:sz="0" w:space="0" w:color="auto"/>
            <w:right w:val="none" w:sz="0" w:space="0" w:color="auto"/>
          </w:divBdr>
        </w:div>
      </w:divsChild>
    </w:div>
    <w:div w:id="1437217891">
      <w:bodyDiv w:val="1"/>
      <w:marLeft w:val="0"/>
      <w:marRight w:val="0"/>
      <w:marTop w:val="0"/>
      <w:marBottom w:val="0"/>
      <w:divBdr>
        <w:top w:val="none" w:sz="0" w:space="0" w:color="auto"/>
        <w:left w:val="none" w:sz="0" w:space="0" w:color="auto"/>
        <w:bottom w:val="none" w:sz="0" w:space="0" w:color="auto"/>
        <w:right w:val="none" w:sz="0" w:space="0" w:color="auto"/>
      </w:divBdr>
    </w:div>
    <w:div w:id="1509371965">
      <w:bodyDiv w:val="1"/>
      <w:marLeft w:val="0"/>
      <w:marRight w:val="0"/>
      <w:marTop w:val="0"/>
      <w:marBottom w:val="0"/>
      <w:divBdr>
        <w:top w:val="none" w:sz="0" w:space="0" w:color="auto"/>
        <w:left w:val="none" w:sz="0" w:space="0" w:color="auto"/>
        <w:bottom w:val="none" w:sz="0" w:space="0" w:color="auto"/>
        <w:right w:val="none" w:sz="0" w:space="0" w:color="auto"/>
      </w:divBdr>
    </w:div>
    <w:div w:id="1550412353">
      <w:bodyDiv w:val="1"/>
      <w:marLeft w:val="0"/>
      <w:marRight w:val="0"/>
      <w:marTop w:val="0"/>
      <w:marBottom w:val="0"/>
      <w:divBdr>
        <w:top w:val="none" w:sz="0" w:space="0" w:color="auto"/>
        <w:left w:val="none" w:sz="0" w:space="0" w:color="auto"/>
        <w:bottom w:val="none" w:sz="0" w:space="0" w:color="auto"/>
        <w:right w:val="none" w:sz="0" w:space="0" w:color="auto"/>
      </w:divBdr>
    </w:div>
    <w:div w:id="1666014577">
      <w:bodyDiv w:val="1"/>
      <w:marLeft w:val="0"/>
      <w:marRight w:val="0"/>
      <w:marTop w:val="0"/>
      <w:marBottom w:val="0"/>
      <w:divBdr>
        <w:top w:val="none" w:sz="0" w:space="0" w:color="auto"/>
        <w:left w:val="none" w:sz="0" w:space="0" w:color="auto"/>
        <w:bottom w:val="none" w:sz="0" w:space="0" w:color="auto"/>
        <w:right w:val="none" w:sz="0" w:space="0" w:color="auto"/>
      </w:divBdr>
      <w:divsChild>
        <w:div w:id="1944072782">
          <w:marLeft w:val="0"/>
          <w:marRight w:val="0"/>
          <w:marTop w:val="0"/>
          <w:marBottom w:val="0"/>
          <w:divBdr>
            <w:top w:val="none" w:sz="0" w:space="0" w:color="auto"/>
            <w:left w:val="none" w:sz="0" w:space="0" w:color="auto"/>
            <w:bottom w:val="none" w:sz="0" w:space="0" w:color="auto"/>
            <w:right w:val="none" w:sz="0" w:space="0" w:color="auto"/>
          </w:divBdr>
        </w:div>
        <w:div w:id="2129732827">
          <w:marLeft w:val="0"/>
          <w:marRight w:val="0"/>
          <w:marTop w:val="0"/>
          <w:marBottom w:val="0"/>
          <w:divBdr>
            <w:top w:val="none" w:sz="0" w:space="0" w:color="auto"/>
            <w:left w:val="none" w:sz="0" w:space="0" w:color="auto"/>
            <w:bottom w:val="none" w:sz="0" w:space="0" w:color="auto"/>
            <w:right w:val="none" w:sz="0" w:space="0" w:color="auto"/>
          </w:divBdr>
        </w:div>
      </w:divsChild>
    </w:div>
    <w:div w:id="1758863112">
      <w:bodyDiv w:val="1"/>
      <w:marLeft w:val="0"/>
      <w:marRight w:val="0"/>
      <w:marTop w:val="0"/>
      <w:marBottom w:val="0"/>
      <w:divBdr>
        <w:top w:val="none" w:sz="0" w:space="0" w:color="auto"/>
        <w:left w:val="none" w:sz="0" w:space="0" w:color="auto"/>
        <w:bottom w:val="none" w:sz="0" w:space="0" w:color="auto"/>
        <w:right w:val="none" w:sz="0" w:space="0" w:color="auto"/>
      </w:divBdr>
    </w:div>
    <w:div w:id="1855921090">
      <w:bodyDiv w:val="1"/>
      <w:marLeft w:val="0"/>
      <w:marRight w:val="0"/>
      <w:marTop w:val="0"/>
      <w:marBottom w:val="0"/>
      <w:divBdr>
        <w:top w:val="none" w:sz="0" w:space="0" w:color="auto"/>
        <w:left w:val="none" w:sz="0" w:space="0" w:color="auto"/>
        <w:bottom w:val="none" w:sz="0" w:space="0" w:color="auto"/>
        <w:right w:val="none" w:sz="0" w:space="0" w:color="auto"/>
      </w:divBdr>
    </w:div>
    <w:div w:id="1943220464">
      <w:bodyDiv w:val="1"/>
      <w:marLeft w:val="0"/>
      <w:marRight w:val="0"/>
      <w:marTop w:val="0"/>
      <w:marBottom w:val="0"/>
      <w:divBdr>
        <w:top w:val="none" w:sz="0" w:space="0" w:color="auto"/>
        <w:left w:val="none" w:sz="0" w:space="0" w:color="auto"/>
        <w:bottom w:val="none" w:sz="0" w:space="0" w:color="auto"/>
        <w:right w:val="none" w:sz="0" w:space="0" w:color="auto"/>
      </w:divBdr>
    </w:div>
    <w:div w:id="2008828761">
      <w:bodyDiv w:val="1"/>
      <w:marLeft w:val="0"/>
      <w:marRight w:val="0"/>
      <w:marTop w:val="0"/>
      <w:marBottom w:val="0"/>
      <w:divBdr>
        <w:top w:val="none" w:sz="0" w:space="0" w:color="auto"/>
        <w:left w:val="none" w:sz="0" w:space="0" w:color="auto"/>
        <w:bottom w:val="none" w:sz="0" w:space="0" w:color="auto"/>
        <w:right w:val="none" w:sz="0" w:space="0" w:color="auto"/>
      </w:divBdr>
    </w:div>
    <w:div w:id="2031448447">
      <w:bodyDiv w:val="1"/>
      <w:marLeft w:val="0"/>
      <w:marRight w:val="0"/>
      <w:marTop w:val="0"/>
      <w:marBottom w:val="0"/>
      <w:divBdr>
        <w:top w:val="none" w:sz="0" w:space="0" w:color="auto"/>
        <w:left w:val="none" w:sz="0" w:space="0" w:color="auto"/>
        <w:bottom w:val="none" w:sz="0" w:space="0" w:color="auto"/>
        <w:right w:val="none" w:sz="0" w:space="0" w:color="auto"/>
      </w:divBdr>
    </w:div>
    <w:div w:id="2076273822">
      <w:bodyDiv w:val="1"/>
      <w:marLeft w:val="0"/>
      <w:marRight w:val="0"/>
      <w:marTop w:val="0"/>
      <w:marBottom w:val="0"/>
      <w:divBdr>
        <w:top w:val="none" w:sz="0" w:space="0" w:color="auto"/>
        <w:left w:val="none" w:sz="0" w:space="0" w:color="auto"/>
        <w:bottom w:val="none" w:sz="0" w:space="0" w:color="auto"/>
        <w:right w:val="none" w:sz="0" w:space="0" w:color="auto"/>
      </w:divBdr>
    </w:div>
    <w:div w:id="211224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p@regione.lazio.it" TargetMode="External"/><Relationship Id="rId18" Type="http://schemas.openxmlformats.org/officeDocument/2006/relationships/hyperlink" Target="mailto:dpo@pec.regione.lazio.i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regione.lazio.it" TargetMode="External"/><Relationship Id="rId17" Type="http://schemas.openxmlformats.org/officeDocument/2006/relationships/hyperlink" Target="mailto:direzioneinclusionesociale@pec.regione.lazio.it" TargetMode="External"/><Relationship Id="rId2" Type="http://schemas.openxmlformats.org/officeDocument/2006/relationships/customXml" Target="../customXml/item2.xml"/><Relationship Id="rId16" Type="http://schemas.openxmlformats.org/officeDocument/2006/relationships/hyperlink" Target="mailto:direzioneinclusionesociale@regione.lazio.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lusione.fragilita@pec.regione.lazio.it" TargetMode="External"/><Relationship Id="rId5" Type="http://schemas.openxmlformats.org/officeDocument/2006/relationships/numbering" Target="numbering.xml"/><Relationship Id="rId15" Type="http://schemas.openxmlformats.org/officeDocument/2006/relationships/hyperlink" Target="tel:+39065168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dpo@regione.lazio.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tocollo@pec.regione.lazio.i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5ee4c49-2979-489d-b5f2-9b214fd504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CE9DEA755D31A4393A1998C28CC9D03" ma:contentTypeVersion="16" ma:contentTypeDescription="Creare un nuovo documento." ma:contentTypeScope="" ma:versionID="9cd3df7184ea4f42645a0168d53d83a8">
  <xsd:schema xmlns:xsd="http://www.w3.org/2001/XMLSchema" xmlns:xs="http://www.w3.org/2001/XMLSchema" xmlns:p="http://schemas.microsoft.com/office/2006/metadata/properties" xmlns:ns3="b5ee4c49-2979-489d-b5f2-9b214fd504a1" xmlns:ns4="fe3abf3a-edb9-4567-b1db-9bd39e37cc5c" targetNamespace="http://schemas.microsoft.com/office/2006/metadata/properties" ma:root="true" ma:fieldsID="904a942b9e041f73187a940f09c26c63" ns3:_="" ns4:_="">
    <xsd:import namespace="b5ee4c49-2979-489d-b5f2-9b214fd504a1"/>
    <xsd:import namespace="fe3abf3a-edb9-4567-b1db-9bd39e37cc5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e4c49-2979-489d-b5f2-9b214fd50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3abf3a-edb9-4567-b1db-9bd39e37cc5c"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SharingHintHash" ma:index="18"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738C0-FC57-41BA-8F5E-795C14EC15C3}">
  <ds:schemaRefs>
    <ds:schemaRef ds:uri="http://www.w3.org/XML/1998/namespace"/>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schemas.microsoft.com/office/infopath/2007/PartnerControls"/>
    <ds:schemaRef ds:uri="fe3abf3a-edb9-4567-b1db-9bd39e37cc5c"/>
    <ds:schemaRef ds:uri="b5ee4c49-2979-489d-b5f2-9b214fd504a1"/>
    <ds:schemaRef ds:uri="http://purl.org/dc/dcmitype/"/>
  </ds:schemaRefs>
</ds:datastoreItem>
</file>

<file path=customXml/itemProps2.xml><?xml version="1.0" encoding="utf-8"?>
<ds:datastoreItem xmlns:ds="http://schemas.openxmlformats.org/officeDocument/2006/customXml" ds:itemID="{8CE52280-3C43-45E8-96FB-0B74013DF52B}">
  <ds:schemaRefs>
    <ds:schemaRef ds:uri="http://schemas.microsoft.com/sharepoint/v3/contenttype/forms"/>
  </ds:schemaRefs>
</ds:datastoreItem>
</file>

<file path=customXml/itemProps3.xml><?xml version="1.0" encoding="utf-8"?>
<ds:datastoreItem xmlns:ds="http://schemas.openxmlformats.org/officeDocument/2006/customXml" ds:itemID="{4996BC7F-4552-419D-83EE-DE074E289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e4c49-2979-489d-b5f2-9b214fd504a1"/>
    <ds:schemaRef ds:uri="fe3abf3a-edb9-4567-b1db-9bd39e37c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62982D-6927-4DA6-939E-6FE8B6C6C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7055</Words>
  <Characters>40216</Characters>
  <Application>Microsoft Office Word</Application>
  <DocSecurity>0</DocSecurity>
  <Lines>335</Lines>
  <Paragraphs>94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47177</CharactersWithSpaces>
  <SharedDoc>false</SharedDoc>
  <HLinks>
    <vt:vector size="186" baseType="variant">
      <vt:variant>
        <vt:i4>6684688</vt:i4>
      </vt:variant>
      <vt:variant>
        <vt:i4>159</vt:i4>
      </vt:variant>
      <vt:variant>
        <vt:i4>0</vt:i4>
      </vt:variant>
      <vt:variant>
        <vt:i4>5</vt:i4>
      </vt:variant>
      <vt:variant>
        <vt:lpwstr>mailto:dpo@regione.lazio.it</vt:lpwstr>
      </vt:variant>
      <vt:variant>
        <vt:lpwstr/>
      </vt:variant>
      <vt:variant>
        <vt:i4>7667803</vt:i4>
      </vt:variant>
      <vt:variant>
        <vt:i4>156</vt:i4>
      </vt:variant>
      <vt:variant>
        <vt:i4>0</vt:i4>
      </vt:variant>
      <vt:variant>
        <vt:i4>5</vt:i4>
      </vt:variant>
      <vt:variant>
        <vt:lpwstr>mailto:dpo@pec.regione.lazio.it</vt:lpwstr>
      </vt:variant>
      <vt:variant>
        <vt:lpwstr/>
      </vt:variant>
      <vt:variant>
        <vt:i4>49</vt:i4>
      </vt:variant>
      <vt:variant>
        <vt:i4>153</vt:i4>
      </vt:variant>
      <vt:variant>
        <vt:i4>0</vt:i4>
      </vt:variant>
      <vt:variant>
        <vt:i4>5</vt:i4>
      </vt:variant>
      <vt:variant>
        <vt:lpwstr>mailto:direzioneinclusionesociale@pec.regione.lazio.it</vt:lpwstr>
      </vt:variant>
      <vt:variant>
        <vt:lpwstr/>
      </vt:variant>
      <vt:variant>
        <vt:i4>4915234</vt:i4>
      </vt:variant>
      <vt:variant>
        <vt:i4>150</vt:i4>
      </vt:variant>
      <vt:variant>
        <vt:i4>0</vt:i4>
      </vt:variant>
      <vt:variant>
        <vt:i4>5</vt:i4>
      </vt:variant>
      <vt:variant>
        <vt:lpwstr>mailto:direzioneinclusionesociale@regione.lazio.it</vt:lpwstr>
      </vt:variant>
      <vt:variant>
        <vt:lpwstr/>
      </vt:variant>
      <vt:variant>
        <vt:i4>7209013</vt:i4>
      </vt:variant>
      <vt:variant>
        <vt:i4>147</vt:i4>
      </vt:variant>
      <vt:variant>
        <vt:i4>0</vt:i4>
      </vt:variant>
      <vt:variant>
        <vt:i4>5</vt:i4>
      </vt:variant>
      <vt:variant>
        <vt:lpwstr>tel:+390651681</vt:lpwstr>
      </vt:variant>
      <vt:variant>
        <vt:lpwstr/>
      </vt:variant>
      <vt:variant>
        <vt:i4>262192</vt:i4>
      </vt:variant>
      <vt:variant>
        <vt:i4>144</vt:i4>
      </vt:variant>
      <vt:variant>
        <vt:i4>0</vt:i4>
      </vt:variant>
      <vt:variant>
        <vt:i4>5</vt:i4>
      </vt:variant>
      <vt:variant>
        <vt:lpwstr>mailto:protocollo@pec.regione.lazio.it</vt:lpwstr>
      </vt:variant>
      <vt:variant>
        <vt:lpwstr/>
      </vt:variant>
      <vt:variant>
        <vt:i4>6815762</vt:i4>
      </vt:variant>
      <vt:variant>
        <vt:i4>141</vt:i4>
      </vt:variant>
      <vt:variant>
        <vt:i4>0</vt:i4>
      </vt:variant>
      <vt:variant>
        <vt:i4>5</vt:i4>
      </vt:variant>
      <vt:variant>
        <vt:lpwstr>mailto:urp@regione.lazio.it</vt:lpwstr>
      </vt:variant>
      <vt:variant>
        <vt:lpwstr/>
      </vt:variant>
      <vt:variant>
        <vt:i4>720974</vt:i4>
      </vt:variant>
      <vt:variant>
        <vt:i4>138</vt:i4>
      </vt:variant>
      <vt:variant>
        <vt:i4>0</vt:i4>
      </vt:variant>
      <vt:variant>
        <vt:i4>5</vt:i4>
      </vt:variant>
      <vt:variant>
        <vt:lpwstr>http://www.regione.lazio.it/</vt:lpwstr>
      </vt:variant>
      <vt:variant>
        <vt:lpwstr/>
      </vt:variant>
      <vt:variant>
        <vt:i4>2883659</vt:i4>
      </vt:variant>
      <vt:variant>
        <vt:i4>135</vt:i4>
      </vt:variant>
      <vt:variant>
        <vt:i4>0</vt:i4>
      </vt:variant>
      <vt:variant>
        <vt:i4>5</vt:i4>
      </vt:variant>
      <vt:variant>
        <vt:lpwstr>mailto:inclusione.fragilita@pec.regione.lazio.it</vt:lpwstr>
      </vt:variant>
      <vt:variant>
        <vt:lpwstr/>
      </vt:variant>
      <vt:variant>
        <vt:i4>1048634</vt:i4>
      </vt:variant>
      <vt:variant>
        <vt:i4>128</vt:i4>
      </vt:variant>
      <vt:variant>
        <vt:i4>0</vt:i4>
      </vt:variant>
      <vt:variant>
        <vt:i4>5</vt:i4>
      </vt:variant>
      <vt:variant>
        <vt:lpwstr/>
      </vt:variant>
      <vt:variant>
        <vt:lpwstr>_Toc205394407</vt:lpwstr>
      </vt:variant>
      <vt:variant>
        <vt:i4>1048634</vt:i4>
      </vt:variant>
      <vt:variant>
        <vt:i4>122</vt:i4>
      </vt:variant>
      <vt:variant>
        <vt:i4>0</vt:i4>
      </vt:variant>
      <vt:variant>
        <vt:i4>5</vt:i4>
      </vt:variant>
      <vt:variant>
        <vt:lpwstr/>
      </vt:variant>
      <vt:variant>
        <vt:lpwstr>_Toc205394406</vt:lpwstr>
      </vt:variant>
      <vt:variant>
        <vt:i4>1048634</vt:i4>
      </vt:variant>
      <vt:variant>
        <vt:i4>116</vt:i4>
      </vt:variant>
      <vt:variant>
        <vt:i4>0</vt:i4>
      </vt:variant>
      <vt:variant>
        <vt:i4>5</vt:i4>
      </vt:variant>
      <vt:variant>
        <vt:lpwstr/>
      </vt:variant>
      <vt:variant>
        <vt:lpwstr>_Toc205394405</vt:lpwstr>
      </vt:variant>
      <vt:variant>
        <vt:i4>1048634</vt:i4>
      </vt:variant>
      <vt:variant>
        <vt:i4>110</vt:i4>
      </vt:variant>
      <vt:variant>
        <vt:i4>0</vt:i4>
      </vt:variant>
      <vt:variant>
        <vt:i4>5</vt:i4>
      </vt:variant>
      <vt:variant>
        <vt:lpwstr/>
      </vt:variant>
      <vt:variant>
        <vt:lpwstr>_Toc205394404</vt:lpwstr>
      </vt:variant>
      <vt:variant>
        <vt:i4>1048634</vt:i4>
      </vt:variant>
      <vt:variant>
        <vt:i4>104</vt:i4>
      </vt:variant>
      <vt:variant>
        <vt:i4>0</vt:i4>
      </vt:variant>
      <vt:variant>
        <vt:i4>5</vt:i4>
      </vt:variant>
      <vt:variant>
        <vt:lpwstr/>
      </vt:variant>
      <vt:variant>
        <vt:lpwstr>_Toc205394403</vt:lpwstr>
      </vt:variant>
      <vt:variant>
        <vt:i4>1048634</vt:i4>
      </vt:variant>
      <vt:variant>
        <vt:i4>98</vt:i4>
      </vt:variant>
      <vt:variant>
        <vt:i4>0</vt:i4>
      </vt:variant>
      <vt:variant>
        <vt:i4>5</vt:i4>
      </vt:variant>
      <vt:variant>
        <vt:lpwstr/>
      </vt:variant>
      <vt:variant>
        <vt:lpwstr>_Toc205394402</vt:lpwstr>
      </vt:variant>
      <vt:variant>
        <vt:i4>1048634</vt:i4>
      </vt:variant>
      <vt:variant>
        <vt:i4>92</vt:i4>
      </vt:variant>
      <vt:variant>
        <vt:i4>0</vt:i4>
      </vt:variant>
      <vt:variant>
        <vt:i4>5</vt:i4>
      </vt:variant>
      <vt:variant>
        <vt:lpwstr/>
      </vt:variant>
      <vt:variant>
        <vt:lpwstr>_Toc205394401</vt:lpwstr>
      </vt:variant>
      <vt:variant>
        <vt:i4>1048634</vt:i4>
      </vt:variant>
      <vt:variant>
        <vt:i4>86</vt:i4>
      </vt:variant>
      <vt:variant>
        <vt:i4>0</vt:i4>
      </vt:variant>
      <vt:variant>
        <vt:i4>5</vt:i4>
      </vt:variant>
      <vt:variant>
        <vt:lpwstr/>
      </vt:variant>
      <vt:variant>
        <vt:lpwstr>_Toc205394400</vt:lpwstr>
      </vt:variant>
      <vt:variant>
        <vt:i4>1638461</vt:i4>
      </vt:variant>
      <vt:variant>
        <vt:i4>80</vt:i4>
      </vt:variant>
      <vt:variant>
        <vt:i4>0</vt:i4>
      </vt:variant>
      <vt:variant>
        <vt:i4>5</vt:i4>
      </vt:variant>
      <vt:variant>
        <vt:lpwstr/>
      </vt:variant>
      <vt:variant>
        <vt:lpwstr>_Toc205394399</vt:lpwstr>
      </vt:variant>
      <vt:variant>
        <vt:i4>1638461</vt:i4>
      </vt:variant>
      <vt:variant>
        <vt:i4>74</vt:i4>
      </vt:variant>
      <vt:variant>
        <vt:i4>0</vt:i4>
      </vt:variant>
      <vt:variant>
        <vt:i4>5</vt:i4>
      </vt:variant>
      <vt:variant>
        <vt:lpwstr/>
      </vt:variant>
      <vt:variant>
        <vt:lpwstr>_Toc205394398</vt:lpwstr>
      </vt:variant>
      <vt:variant>
        <vt:i4>1638461</vt:i4>
      </vt:variant>
      <vt:variant>
        <vt:i4>68</vt:i4>
      </vt:variant>
      <vt:variant>
        <vt:i4>0</vt:i4>
      </vt:variant>
      <vt:variant>
        <vt:i4>5</vt:i4>
      </vt:variant>
      <vt:variant>
        <vt:lpwstr/>
      </vt:variant>
      <vt:variant>
        <vt:lpwstr>_Toc205394397</vt:lpwstr>
      </vt:variant>
      <vt:variant>
        <vt:i4>1638461</vt:i4>
      </vt:variant>
      <vt:variant>
        <vt:i4>62</vt:i4>
      </vt:variant>
      <vt:variant>
        <vt:i4>0</vt:i4>
      </vt:variant>
      <vt:variant>
        <vt:i4>5</vt:i4>
      </vt:variant>
      <vt:variant>
        <vt:lpwstr/>
      </vt:variant>
      <vt:variant>
        <vt:lpwstr>_Toc205394396</vt:lpwstr>
      </vt:variant>
      <vt:variant>
        <vt:i4>1638461</vt:i4>
      </vt:variant>
      <vt:variant>
        <vt:i4>56</vt:i4>
      </vt:variant>
      <vt:variant>
        <vt:i4>0</vt:i4>
      </vt:variant>
      <vt:variant>
        <vt:i4>5</vt:i4>
      </vt:variant>
      <vt:variant>
        <vt:lpwstr/>
      </vt:variant>
      <vt:variant>
        <vt:lpwstr>_Toc205394395</vt:lpwstr>
      </vt:variant>
      <vt:variant>
        <vt:i4>1638461</vt:i4>
      </vt:variant>
      <vt:variant>
        <vt:i4>50</vt:i4>
      </vt:variant>
      <vt:variant>
        <vt:i4>0</vt:i4>
      </vt:variant>
      <vt:variant>
        <vt:i4>5</vt:i4>
      </vt:variant>
      <vt:variant>
        <vt:lpwstr/>
      </vt:variant>
      <vt:variant>
        <vt:lpwstr>_Toc205394394</vt:lpwstr>
      </vt:variant>
      <vt:variant>
        <vt:i4>1638461</vt:i4>
      </vt:variant>
      <vt:variant>
        <vt:i4>44</vt:i4>
      </vt:variant>
      <vt:variant>
        <vt:i4>0</vt:i4>
      </vt:variant>
      <vt:variant>
        <vt:i4>5</vt:i4>
      </vt:variant>
      <vt:variant>
        <vt:lpwstr/>
      </vt:variant>
      <vt:variant>
        <vt:lpwstr>_Toc205394393</vt:lpwstr>
      </vt:variant>
      <vt:variant>
        <vt:i4>1638461</vt:i4>
      </vt:variant>
      <vt:variant>
        <vt:i4>38</vt:i4>
      </vt:variant>
      <vt:variant>
        <vt:i4>0</vt:i4>
      </vt:variant>
      <vt:variant>
        <vt:i4>5</vt:i4>
      </vt:variant>
      <vt:variant>
        <vt:lpwstr/>
      </vt:variant>
      <vt:variant>
        <vt:lpwstr>_Toc205394392</vt:lpwstr>
      </vt:variant>
      <vt:variant>
        <vt:i4>1638461</vt:i4>
      </vt:variant>
      <vt:variant>
        <vt:i4>32</vt:i4>
      </vt:variant>
      <vt:variant>
        <vt:i4>0</vt:i4>
      </vt:variant>
      <vt:variant>
        <vt:i4>5</vt:i4>
      </vt:variant>
      <vt:variant>
        <vt:lpwstr/>
      </vt:variant>
      <vt:variant>
        <vt:lpwstr>_Toc205394391</vt:lpwstr>
      </vt:variant>
      <vt:variant>
        <vt:i4>1638461</vt:i4>
      </vt:variant>
      <vt:variant>
        <vt:i4>26</vt:i4>
      </vt:variant>
      <vt:variant>
        <vt:i4>0</vt:i4>
      </vt:variant>
      <vt:variant>
        <vt:i4>5</vt:i4>
      </vt:variant>
      <vt:variant>
        <vt:lpwstr/>
      </vt:variant>
      <vt:variant>
        <vt:lpwstr>_Toc205394390</vt:lpwstr>
      </vt:variant>
      <vt:variant>
        <vt:i4>1572925</vt:i4>
      </vt:variant>
      <vt:variant>
        <vt:i4>20</vt:i4>
      </vt:variant>
      <vt:variant>
        <vt:i4>0</vt:i4>
      </vt:variant>
      <vt:variant>
        <vt:i4>5</vt:i4>
      </vt:variant>
      <vt:variant>
        <vt:lpwstr/>
      </vt:variant>
      <vt:variant>
        <vt:lpwstr>_Toc205394389</vt:lpwstr>
      </vt:variant>
      <vt:variant>
        <vt:i4>1572925</vt:i4>
      </vt:variant>
      <vt:variant>
        <vt:i4>14</vt:i4>
      </vt:variant>
      <vt:variant>
        <vt:i4>0</vt:i4>
      </vt:variant>
      <vt:variant>
        <vt:i4>5</vt:i4>
      </vt:variant>
      <vt:variant>
        <vt:lpwstr/>
      </vt:variant>
      <vt:variant>
        <vt:lpwstr>_Toc205394388</vt:lpwstr>
      </vt:variant>
      <vt:variant>
        <vt:i4>1572925</vt:i4>
      </vt:variant>
      <vt:variant>
        <vt:i4>8</vt:i4>
      </vt:variant>
      <vt:variant>
        <vt:i4>0</vt:i4>
      </vt:variant>
      <vt:variant>
        <vt:i4>5</vt:i4>
      </vt:variant>
      <vt:variant>
        <vt:lpwstr/>
      </vt:variant>
      <vt:variant>
        <vt:lpwstr>_Toc205394387</vt:lpwstr>
      </vt:variant>
      <vt:variant>
        <vt:i4>1572925</vt:i4>
      </vt:variant>
      <vt:variant>
        <vt:i4>2</vt:i4>
      </vt:variant>
      <vt:variant>
        <vt:i4>0</vt:i4>
      </vt:variant>
      <vt:variant>
        <vt:i4>5</vt:i4>
      </vt:variant>
      <vt:variant>
        <vt:lpwstr/>
      </vt:variant>
      <vt:variant>
        <vt:lpwstr>_Toc205394386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Claudia Valletta</dc:creator>
  <cp:keywords/>
  <dc:description/>
  <cp:lastModifiedBy>Antonietta Damizia</cp:lastModifiedBy>
  <cp:revision>3</cp:revision>
  <cp:lastPrinted>2025-09-25T10:35:00Z</cp:lastPrinted>
  <dcterms:created xsi:type="dcterms:W3CDTF">2025-09-25T10:35:00Z</dcterms:created>
  <dcterms:modified xsi:type="dcterms:W3CDTF">2025-09-25T10:36:00Z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0x010100CCE9DEA755D31A4393A1998C28CC9D03</vt:lpwstr>
  </property>
  <property fmtid="{D5CDD505-2E9C-101B-9397-08002B2CF9AE}" pid="3" name="MediaServiceImageTags">
    <vt:lpwstr/>
  </property>
  <property fmtid="{D5CDD505-2E9C-101B-9397-08002B2CF9AE}" pid="4" name="Order">
    <vt:r8>1277800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